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AE4" w:rsidRDefault="00625AE4">
      <w:pPr>
        <w:pStyle w:val="ConsPlusTitlePage"/>
      </w:pPr>
      <w:r>
        <w:t xml:space="preserve">Документ предоставлен </w:t>
      </w:r>
      <w:hyperlink r:id="rId4" w:history="1">
        <w:r>
          <w:rPr>
            <w:color w:val="0000FF"/>
          </w:rPr>
          <w:t>КонсультантПлюс</w:t>
        </w:r>
      </w:hyperlink>
      <w:r>
        <w:br/>
      </w:r>
    </w:p>
    <w:p w:rsidR="00625AE4" w:rsidRDefault="00625AE4">
      <w:pPr>
        <w:pStyle w:val="ConsPlusNormal"/>
        <w:jc w:val="both"/>
        <w:outlineLvl w:val="0"/>
      </w:pPr>
    </w:p>
    <w:p w:rsidR="00625AE4" w:rsidRDefault="00625AE4">
      <w:pPr>
        <w:pStyle w:val="ConsPlusNormal"/>
        <w:outlineLvl w:val="0"/>
      </w:pPr>
      <w:r>
        <w:t>Зарегистрировано в Минюсте России 25 июля 2018 г. N 51695</w:t>
      </w:r>
    </w:p>
    <w:p w:rsidR="00625AE4" w:rsidRDefault="00625AE4">
      <w:pPr>
        <w:pStyle w:val="ConsPlusNormal"/>
        <w:pBdr>
          <w:top w:val="single" w:sz="6" w:space="0" w:color="auto"/>
        </w:pBdr>
        <w:spacing w:before="100" w:after="100"/>
        <w:jc w:val="both"/>
        <w:rPr>
          <w:sz w:val="2"/>
          <w:szCs w:val="2"/>
        </w:rPr>
      </w:pPr>
    </w:p>
    <w:p w:rsidR="00625AE4" w:rsidRDefault="00625AE4">
      <w:pPr>
        <w:pStyle w:val="ConsPlusNormal"/>
        <w:jc w:val="both"/>
      </w:pPr>
    </w:p>
    <w:p w:rsidR="00625AE4" w:rsidRDefault="00625AE4">
      <w:pPr>
        <w:pStyle w:val="ConsPlusTitle"/>
        <w:jc w:val="center"/>
      </w:pPr>
      <w:r>
        <w:t>МИНИСТЕРСТВО ФИНАНСОВ РОССИЙСКОЙ ФЕДЕРАЦИИ</w:t>
      </w:r>
    </w:p>
    <w:p w:rsidR="00625AE4" w:rsidRDefault="00625AE4">
      <w:pPr>
        <w:pStyle w:val="ConsPlusTitle"/>
        <w:jc w:val="both"/>
      </w:pPr>
    </w:p>
    <w:p w:rsidR="00625AE4" w:rsidRDefault="00625AE4">
      <w:pPr>
        <w:pStyle w:val="ConsPlusTitle"/>
        <w:jc w:val="center"/>
      </w:pPr>
      <w:r>
        <w:t>ФЕДЕРАЛЬНАЯ НАЛОГОВАЯ СЛУЖБА</w:t>
      </w:r>
    </w:p>
    <w:p w:rsidR="00625AE4" w:rsidRDefault="00625AE4">
      <w:pPr>
        <w:pStyle w:val="ConsPlusTitle"/>
        <w:jc w:val="both"/>
      </w:pPr>
    </w:p>
    <w:p w:rsidR="00625AE4" w:rsidRDefault="00625AE4">
      <w:pPr>
        <w:pStyle w:val="ConsPlusTitle"/>
        <w:jc w:val="center"/>
      </w:pPr>
      <w:r>
        <w:t>ПРИКАЗ</w:t>
      </w:r>
    </w:p>
    <w:p w:rsidR="00625AE4" w:rsidRDefault="00625AE4">
      <w:pPr>
        <w:pStyle w:val="ConsPlusTitle"/>
        <w:jc w:val="center"/>
      </w:pPr>
      <w:r>
        <w:t>от 1 июня 2018 г. N ММВ-7-4/371@</w:t>
      </w:r>
    </w:p>
    <w:p w:rsidR="00625AE4" w:rsidRDefault="00625AE4">
      <w:pPr>
        <w:pStyle w:val="ConsPlusTitle"/>
        <w:jc w:val="both"/>
      </w:pPr>
    </w:p>
    <w:p w:rsidR="00625AE4" w:rsidRDefault="00625AE4">
      <w:pPr>
        <w:pStyle w:val="ConsPlusTitle"/>
        <w:jc w:val="center"/>
      </w:pPr>
      <w:r>
        <w:t>ОБ УТВЕРЖДЕНИИ МЕТОДИКИ</w:t>
      </w:r>
    </w:p>
    <w:p w:rsidR="00625AE4" w:rsidRDefault="00625AE4">
      <w:pPr>
        <w:pStyle w:val="ConsPlusTitle"/>
        <w:jc w:val="center"/>
      </w:pPr>
      <w:r>
        <w:t>ПРОВЕДЕНИЯ КОНКУРСОВ НА ЗАМЕЩЕНИЕ ВАКАНТНОЙ ДОЛЖНОСТИ</w:t>
      </w:r>
    </w:p>
    <w:p w:rsidR="00625AE4" w:rsidRDefault="00625AE4">
      <w:pPr>
        <w:pStyle w:val="ConsPlusTitle"/>
        <w:jc w:val="center"/>
      </w:pPr>
      <w:r>
        <w:t>ГОСУДАРСТВЕННОЙ ГРАЖДАНСКОЙ СЛУЖБЫ РОССИЙСКОЙ ФЕДЕРАЦИИ</w:t>
      </w:r>
    </w:p>
    <w:p w:rsidR="00625AE4" w:rsidRDefault="00625AE4">
      <w:pPr>
        <w:pStyle w:val="ConsPlusTitle"/>
        <w:jc w:val="center"/>
      </w:pPr>
      <w:r>
        <w:t>В ФЕДЕРАЛЬНОЙ НАЛОГОВОЙ СЛУЖБЕ И ПОРЯДКА И СРОКОВ РАБОТЫ</w:t>
      </w:r>
    </w:p>
    <w:p w:rsidR="00625AE4" w:rsidRDefault="00625AE4">
      <w:pPr>
        <w:pStyle w:val="ConsPlusTitle"/>
        <w:jc w:val="center"/>
      </w:pPr>
      <w:r>
        <w:t>КОНКУРСНЫХ КОМИССИЙ ДЛЯ ПРОВЕДЕНИЯ КОНКУРСА НА ЗАМЕЩЕНИЕ</w:t>
      </w:r>
    </w:p>
    <w:p w:rsidR="00625AE4" w:rsidRDefault="00625AE4">
      <w:pPr>
        <w:pStyle w:val="ConsPlusTitle"/>
        <w:jc w:val="center"/>
      </w:pPr>
      <w:r>
        <w:t>ВАКАНТНОЙ ДОЛЖНОСТИ ГОСУДАРСТВЕННОЙ ГРАЖДАНСКОЙ СЛУЖБЫ</w:t>
      </w:r>
    </w:p>
    <w:p w:rsidR="00625AE4" w:rsidRDefault="00625AE4">
      <w:pPr>
        <w:pStyle w:val="ConsPlusTitle"/>
        <w:jc w:val="center"/>
      </w:pPr>
      <w:r>
        <w:t>РОССИЙСКОЙ ФЕДЕРАЦИИ В ФЕДЕРАЛЬНОЙ НАЛОГОВОЙ СЛУЖБЕ</w:t>
      </w:r>
    </w:p>
    <w:p w:rsidR="00625AE4" w:rsidRDefault="00625A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25AE4">
        <w:trPr>
          <w:jc w:val="center"/>
        </w:trPr>
        <w:tc>
          <w:tcPr>
            <w:tcW w:w="9294" w:type="dxa"/>
            <w:tcBorders>
              <w:top w:val="nil"/>
              <w:left w:val="single" w:sz="24" w:space="0" w:color="CED3F1"/>
              <w:bottom w:val="nil"/>
              <w:right w:val="single" w:sz="24" w:space="0" w:color="F4F3F8"/>
            </w:tcBorders>
            <w:shd w:val="clear" w:color="auto" w:fill="F4F3F8"/>
          </w:tcPr>
          <w:p w:rsidR="00625AE4" w:rsidRDefault="00625AE4">
            <w:pPr>
              <w:pStyle w:val="ConsPlusNormal"/>
              <w:jc w:val="center"/>
            </w:pPr>
            <w:r>
              <w:rPr>
                <w:color w:val="392C69"/>
              </w:rPr>
              <w:t>Список изменяющих документов</w:t>
            </w:r>
          </w:p>
          <w:p w:rsidR="00625AE4" w:rsidRDefault="00625AE4">
            <w:pPr>
              <w:pStyle w:val="ConsPlusNormal"/>
              <w:jc w:val="center"/>
            </w:pPr>
            <w:r>
              <w:rPr>
                <w:color w:val="392C69"/>
              </w:rPr>
              <w:t xml:space="preserve">(в ред. </w:t>
            </w:r>
            <w:hyperlink r:id="rId5" w:history="1">
              <w:r>
                <w:rPr>
                  <w:color w:val="0000FF"/>
                </w:rPr>
                <w:t>Приказа</w:t>
              </w:r>
            </w:hyperlink>
            <w:r>
              <w:rPr>
                <w:color w:val="392C69"/>
              </w:rPr>
              <w:t xml:space="preserve"> ФНС России от 19.03.2021 N ЕД-7-4/203@)</w:t>
            </w:r>
          </w:p>
        </w:tc>
      </w:tr>
    </w:tbl>
    <w:p w:rsidR="00625AE4" w:rsidRDefault="00625AE4">
      <w:pPr>
        <w:pStyle w:val="ConsPlusNormal"/>
        <w:jc w:val="both"/>
      </w:pPr>
    </w:p>
    <w:p w:rsidR="00625AE4" w:rsidRDefault="00625AE4">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2004 г. N 79-ФЗ "О государственной гражданской службе Российской Федерации" (Собрание законодательства Российской Федерации, 2004, N 31, ст. 3215; 2018, N 1, ст. 7), </w:t>
      </w:r>
      <w:hyperlink r:id="rId7" w:history="1">
        <w:r>
          <w:rPr>
            <w:color w:val="0000FF"/>
          </w:rPr>
          <w:t>Указом</w:t>
        </w:r>
      </w:hyperlink>
      <w: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w:t>
      </w:r>
      <w:hyperlink r:id="rId8" w:history="1">
        <w:r>
          <w:rPr>
            <w:color w:val="0000FF"/>
          </w:rPr>
          <w:t>постановлением</w:t>
        </w:r>
      </w:hyperlink>
      <w:r>
        <w:t xml:space="preserve">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и </w:t>
      </w:r>
      <w:hyperlink r:id="rId9" w:history="1">
        <w:r>
          <w:rPr>
            <w:color w:val="0000FF"/>
          </w:rPr>
          <w:t>Положением</w:t>
        </w:r>
      </w:hyperlink>
      <w:r>
        <w:t xml:space="preserve"> о Федеральной налоговой службе, утвержденным постановлением Правительства Российской Федерации от 30 сентября 2004 г. N 506 "Об утверждении Положения о Федеральной налоговой службе" (Собрание законодательства Российской Федерации, 2004, N 40, ст. 3961; 2017, N 40, ст. 5847), приказываю:</w:t>
      </w:r>
    </w:p>
    <w:p w:rsidR="00625AE4" w:rsidRDefault="00625AE4">
      <w:pPr>
        <w:pStyle w:val="ConsPlusNormal"/>
        <w:spacing w:before="220"/>
        <w:ind w:firstLine="540"/>
        <w:jc w:val="both"/>
      </w:pPr>
      <w:r>
        <w:t xml:space="preserve">1. Утвердить </w:t>
      </w:r>
      <w:hyperlink w:anchor="P46" w:history="1">
        <w:r>
          <w:rPr>
            <w:color w:val="0000FF"/>
          </w:rPr>
          <w:t>Методику</w:t>
        </w:r>
      </w:hyperlink>
      <w:r>
        <w:t xml:space="preserve"> проведения конкурсов на замещение вакантной должности государственной гражданской службы Российской Федерации в Федеральной налоговой службе согласно приложению N 1 к настоящему приказу.</w:t>
      </w:r>
    </w:p>
    <w:p w:rsidR="00625AE4" w:rsidRDefault="00625AE4">
      <w:pPr>
        <w:pStyle w:val="ConsPlusNormal"/>
        <w:spacing w:before="220"/>
        <w:ind w:firstLine="540"/>
        <w:jc w:val="both"/>
      </w:pPr>
      <w:r>
        <w:t xml:space="preserve">2. Утвердить </w:t>
      </w:r>
      <w:hyperlink w:anchor="P208" w:history="1">
        <w:r>
          <w:rPr>
            <w:color w:val="0000FF"/>
          </w:rPr>
          <w:t>Порядок и сроки работы</w:t>
        </w:r>
      </w:hyperlink>
      <w:r>
        <w:t xml:space="preserve">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 согласно приложению N 2 к настоящему приказу.</w:t>
      </w:r>
    </w:p>
    <w:p w:rsidR="00625AE4" w:rsidRDefault="00625AE4">
      <w:pPr>
        <w:pStyle w:val="ConsPlusNormal"/>
        <w:spacing w:before="220"/>
        <w:ind w:firstLine="540"/>
        <w:jc w:val="both"/>
      </w:pPr>
      <w:r>
        <w:t>3. Руководителям территориальных органов Федеральной налоговой службы обеспечить выполнение требований настоящего приказа.</w:t>
      </w:r>
    </w:p>
    <w:p w:rsidR="00625AE4" w:rsidRDefault="00625AE4">
      <w:pPr>
        <w:pStyle w:val="ConsPlusNormal"/>
        <w:spacing w:before="220"/>
        <w:ind w:firstLine="540"/>
        <w:jc w:val="both"/>
      </w:pPr>
      <w:r>
        <w:t>4. Признать утратившими силу:</w:t>
      </w:r>
    </w:p>
    <w:p w:rsidR="00625AE4" w:rsidRDefault="00625AE4">
      <w:pPr>
        <w:pStyle w:val="ConsPlusNormal"/>
        <w:spacing w:before="220"/>
        <w:ind w:firstLine="540"/>
        <w:jc w:val="both"/>
      </w:pPr>
      <w:hyperlink r:id="rId10" w:history="1">
        <w:r>
          <w:rPr>
            <w:color w:val="0000FF"/>
          </w:rPr>
          <w:t>приказ</w:t>
        </w:r>
      </w:hyperlink>
      <w:r>
        <w:t xml:space="preserve"> Федеральной налоговой службы от 15 апреля 2009 г. N ММ-7-4/241@ "Об утверждении Методики проведения конкурса на замещение вакантной должности государственной гражданской службы, состава, сроков и порядка работы конкурсных комиссий </w:t>
      </w:r>
      <w:r>
        <w:lastRenderedPageBreak/>
        <w:t>Федеральной налоговой службы" (зарегистрирован Министерством юстиции Российской Федерации 26 мая 2009 г., регистрационный N 13994);</w:t>
      </w:r>
    </w:p>
    <w:p w:rsidR="00625AE4" w:rsidRDefault="00625AE4">
      <w:pPr>
        <w:pStyle w:val="ConsPlusNormal"/>
        <w:spacing w:before="220"/>
        <w:ind w:firstLine="540"/>
        <w:jc w:val="both"/>
      </w:pPr>
      <w:hyperlink r:id="rId11" w:history="1">
        <w:r>
          <w:rPr>
            <w:color w:val="0000FF"/>
          </w:rPr>
          <w:t>приказ</w:t>
        </w:r>
      </w:hyperlink>
      <w:r>
        <w:t xml:space="preserve"> Федеральной налоговой службы от 22 апреля 2011 г. N ММВ-7-4/281@ "О внесении изменений в Методику проведения конкурса на замещение вакантной должности государственной гражданской службы в Федеральной налоговой службе" (зарегистрирован Министерством юстиции Российской Федерации 25 мая 2011 г., регистрационный N 20870);</w:t>
      </w:r>
    </w:p>
    <w:p w:rsidR="00625AE4" w:rsidRDefault="00625AE4">
      <w:pPr>
        <w:pStyle w:val="ConsPlusNormal"/>
        <w:spacing w:before="220"/>
        <w:ind w:firstLine="540"/>
        <w:jc w:val="both"/>
      </w:pPr>
      <w:hyperlink r:id="rId12" w:history="1">
        <w:r>
          <w:rPr>
            <w:color w:val="0000FF"/>
          </w:rPr>
          <w:t>приказ</w:t>
        </w:r>
      </w:hyperlink>
      <w:r>
        <w:t xml:space="preserve"> Федеральной налоговой службы от 1 июля 2013 г. N ММВ-7-4/219@ "О внесении изменений в приложение N 2 к приказу Федеральной налоговой службы от 15 апреля 2009 г. N ММ-7-4/241@ "Об утверждении Методики проведения конкурса на замещение вакантной должности государственной гражданской службы, состава, сроков и порядка работы конкурсных комиссий Федеральной налоговой службы" (зарегистрирован Министерством юстиции Российской Федерации 16 июля 2013 г., регистрационный N 29074);</w:t>
      </w:r>
    </w:p>
    <w:p w:rsidR="00625AE4" w:rsidRDefault="00625AE4">
      <w:pPr>
        <w:pStyle w:val="ConsPlusNormal"/>
        <w:spacing w:before="220"/>
        <w:ind w:firstLine="540"/>
        <w:jc w:val="both"/>
      </w:pPr>
      <w:hyperlink r:id="rId13" w:history="1">
        <w:r>
          <w:rPr>
            <w:color w:val="0000FF"/>
          </w:rPr>
          <w:t>приказ</w:t>
        </w:r>
      </w:hyperlink>
      <w:r>
        <w:t xml:space="preserve"> Федеральной налоговой службы от 1 июля 2014 г. N ММВ-7-4/347@ "О внесении изменений в приложения N 1 и N 2 к приказу Федеральной налоговой службы от 15 апреля 2009 г. N ММ-7-4/241@" (зарегистрирован Министерством юстиции Российской Федерации 28 июля 2014 г., регистрационный N 33296);</w:t>
      </w:r>
    </w:p>
    <w:p w:rsidR="00625AE4" w:rsidRDefault="00625AE4">
      <w:pPr>
        <w:pStyle w:val="ConsPlusNormal"/>
        <w:spacing w:before="220"/>
        <w:ind w:firstLine="540"/>
        <w:jc w:val="both"/>
      </w:pPr>
      <w:hyperlink r:id="rId14" w:history="1">
        <w:r>
          <w:rPr>
            <w:color w:val="0000FF"/>
          </w:rPr>
          <w:t>приказ</w:t>
        </w:r>
      </w:hyperlink>
      <w:r>
        <w:t xml:space="preserve"> Федеральной налоговой службы от 20 марта 2017 г. N ММВ-7-4/224@ "О внесении изменений в приложение N 1 к приказу Федеральной налоговой службы от 15 апреля 2009 г. N ММ-7-4/241@ "Об утверждении Методики проведения конкурса на замещение вакантной должности государственной гражданской службы, состава, сроков и порядка работы конкурсных комиссий Федеральной налоговой службы" (зарегистрирован Министерством юстиции Российской Федерации 10 апреля 2017 г., регистрационный N 46310);</w:t>
      </w:r>
    </w:p>
    <w:p w:rsidR="00625AE4" w:rsidRDefault="00625AE4">
      <w:pPr>
        <w:pStyle w:val="ConsPlusNormal"/>
        <w:spacing w:before="220"/>
        <w:ind w:firstLine="540"/>
        <w:jc w:val="both"/>
      </w:pPr>
      <w:hyperlink r:id="rId15" w:history="1">
        <w:r>
          <w:rPr>
            <w:color w:val="0000FF"/>
          </w:rPr>
          <w:t>приказ</w:t>
        </w:r>
      </w:hyperlink>
      <w:r>
        <w:t xml:space="preserve"> Федеральной налоговой службы от 20 февраля 2018 г. N ММВ-7-4/103@ "О внесении изменений в приложение N 1 к приказу Федеральной налоговой службы от 15 апреля 2009 г. N ММ-7-4/241@ "Об утверждении Методики проведения конкурса на замещение вакантной должности государственной гражданской службы, состава, сроков и порядка работы конкурсных комиссий Федеральной налоговой службы" (зарегистрирован Министерством юстиции Российской Федерации 16 марта 2018 г., регистрационный N 50383).</w:t>
      </w:r>
    </w:p>
    <w:p w:rsidR="00625AE4" w:rsidRDefault="00625AE4">
      <w:pPr>
        <w:pStyle w:val="ConsPlusNormal"/>
        <w:spacing w:before="220"/>
        <w:ind w:firstLine="540"/>
        <w:jc w:val="both"/>
      </w:pPr>
      <w:r>
        <w:t>5. Контроль за исполнением настоящего приказа оставляю за собой.</w:t>
      </w:r>
    </w:p>
    <w:p w:rsidR="00625AE4" w:rsidRDefault="00625AE4">
      <w:pPr>
        <w:pStyle w:val="ConsPlusNormal"/>
        <w:jc w:val="both"/>
      </w:pPr>
    </w:p>
    <w:p w:rsidR="00625AE4" w:rsidRDefault="00625AE4">
      <w:pPr>
        <w:pStyle w:val="ConsPlusNormal"/>
        <w:jc w:val="right"/>
      </w:pPr>
      <w:r>
        <w:t>Руководитель Федеральной</w:t>
      </w:r>
    </w:p>
    <w:p w:rsidR="00625AE4" w:rsidRDefault="00625AE4">
      <w:pPr>
        <w:pStyle w:val="ConsPlusNormal"/>
        <w:jc w:val="right"/>
      </w:pPr>
      <w:r>
        <w:t>налоговой службы</w:t>
      </w:r>
    </w:p>
    <w:p w:rsidR="00625AE4" w:rsidRDefault="00625AE4">
      <w:pPr>
        <w:pStyle w:val="ConsPlusNormal"/>
        <w:jc w:val="right"/>
      </w:pPr>
      <w:r>
        <w:t>М.В.МИШУСТИН</w:t>
      </w:r>
    </w:p>
    <w:p w:rsidR="00625AE4" w:rsidRDefault="00625AE4">
      <w:pPr>
        <w:pStyle w:val="ConsPlusNormal"/>
        <w:jc w:val="both"/>
      </w:pPr>
    </w:p>
    <w:p w:rsidR="00625AE4" w:rsidRDefault="00625AE4">
      <w:pPr>
        <w:pStyle w:val="ConsPlusNormal"/>
        <w:jc w:val="both"/>
      </w:pPr>
    </w:p>
    <w:p w:rsidR="00625AE4" w:rsidRDefault="00625AE4">
      <w:pPr>
        <w:pStyle w:val="ConsPlusNormal"/>
        <w:jc w:val="both"/>
      </w:pPr>
    </w:p>
    <w:p w:rsidR="00625AE4" w:rsidRDefault="00625AE4">
      <w:pPr>
        <w:pStyle w:val="ConsPlusNormal"/>
        <w:jc w:val="both"/>
      </w:pPr>
    </w:p>
    <w:p w:rsidR="00625AE4" w:rsidRDefault="00625AE4">
      <w:pPr>
        <w:pStyle w:val="ConsPlusNormal"/>
        <w:jc w:val="both"/>
      </w:pPr>
    </w:p>
    <w:p w:rsidR="00625AE4" w:rsidRDefault="00625AE4">
      <w:pPr>
        <w:pStyle w:val="ConsPlusNormal"/>
        <w:jc w:val="right"/>
        <w:outlineLvl w:val="0"/>
      </w:pPr>
      <w:r>
        <w:t>Приложение N 1</w:t>
      </w:r>
    </w:p>
    <w:p w:rsidR="00625AE4" w:rsidRDefault="00625AE4">
      <w:pPr>
        <w:pStyle w:val="ConsPlusNormal"/>
        <w:jc w:val="right"/>
      </w:pPr>
      <w:r>
        <w:t>к приказу ФНС России</w:t>
      </w:r>
    </w:p>
    <w:p w:rsidR="00625AE4" w:rsidRDefault="00625AE4">
      <w:pPr>
        <w:pStyle w:val="ConsPlusNormal"/>
        <w:jc w:val="right"/>
      </w:pPr>
      <w:r>
        <w:t>от 01.06.2018 N ММВ-7-4/371@</w:t>
      </w:r>
    </w:p>
    <w:p w:rsidR="00625AE4" w:rsidRDefault="00625AE4">
      <w:pPr>
        <w:pStyle w:val="ConsPlusNormal"/>
        <w:jc w:val="both"/>
      </w:pPr>
    </w:p>
    <w:p w:rsidR="00625AE4" w:rsidRDefault="00625AE4">
      <w:pPr>
        <w:pStyle w:val="ConsPlusTitle"/>
        <w:jc w:val="center"/>
      </w:pPr>
      <w:bookmarkStart w:id="0" w:name="P46"/>
      <w:bookmarkEnd w:id="0"/>
      <w:r>
        <w:t>МЕТОДИКА</w:t>
      </w:r>
    </w:p>
    <w:p w:rsidR="00625AE4" w:rsidRDefault="00625AE4">
      <w:pPr>
        <w:pStyle w:val="ConsPlusTitle"/>
        <w:jc w:val="center"/>
      </w:pPr>
      <w:r>
        <w:t>ПРОВЕДЕНИЯ КОНКУРСОВ НА ЗАМЕЩЕНИЕ ВАКАНТНОЙ ДОЛЖНОСТИ</w:t>
      </w:r>
    </w:p>
    <w:p w:rsidR="00625AE4" w:rsidRDefault="00625AE4">
      <w:pPr>
        <w:pStyle w:val="ConsPlusTitle"/>
        <w:jc w:val="center"/>
      </w:pPr>
      <w:r>
        <w:t>ГОСУДАРСТВЕННОЙ ГРАЖДАНСКОЙ СЛУЖБЫ РОССИЙСКОЙ ФЕДЕРАЦИИ</w:t>
      </w:r>
    </w:p>
    <w:p w:rsidR="00625AE4" w:rsidRDefault="00625AE4">
      <w:pPr>
        <w:pStyle w:val="ConsPlusTitle"/>
        <w:jc w:val="center"/>
      </w:pPr>
      <w:r>
        <w:t>В ФЕДЕРАЛЬНОЙ НАЛОГОВОЙ СЛУЖБЕ</w:t>
      </w:r>
    </w:p>
    <w:p w:rsidR="00625AE4" w:rsidRDefault="00625A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25AE4">
        <w:trPr>
          <w:jc w:val="center"/>
        </w:trPr>
        <w:tc>
          <w:tcPr>
            <w:tcW w:w="9294" w:type="dxa"/>
            <w:tcBorders>
              <w:top w:val="nil"/>
              <w:left w:val="single" w:sz="24" w:space="0" w:color="CED3F1"/>
              <w:bottom w:val="nil"/>
              <w:right w:val="single" w:sz="24" w:space="0" w:color="F4F3F8"/>
            </w:tcBorders>
            <w:shd w:val="clear" w:color="auto" w:fill="F4F3F8"/>
          </w:tcPr>
          <w:p w:rsidR="00625AE4" w:rsidRDefault="00625AE4">
            <w:pPr>
              <w:pStyle w:val="ConsPlusNormal"/>
              <w:jc w:val="center"/>
            </w:pPr>
            <w:r>
              <w:rPr>
                <w:color w:val="392C69"/>
              </w:rPr>
              <w:t>Список изменяющих документов</w:t>
            </w:r>
          </w:p>
          <w:p w:rsidR="00625AE4" w:rsidRDefault="00625AE4">
            <w:pPr>
              <w:pStyle w:val="ConsPlusNormal"/>
              <w:jc w:val="center"/>
            </w:pPr>
            <w:r>
              <w:rPr>
                <w:color w:val="392C69"/>
              </w:rPr>
              <w:lastRenderedPageBreak/>
              <w:t xml:space="preserve">(в ред. </w:t>
            </w:r>
            <w:hyperlink r:id="rId16" w:history="1">
              <w:r>
                <w:rPr>
                  <w:color w:val="0000FF"/>
                </w:rPr>
                <w:t>Приказа</w:t>
              </w:r>
            </w:hyperlink>
            <w:r>
              <w:rPr>
                <w:color w:val="392C69"/>
              </w:rPr>
              <w:t xml:space="preserve"> ФНС России от 19.03.2021 N ЕД-7-4/203@)</w:t>
            </w:r>
          </w:p>
        </w:tc>
      </w:tr>
    </w:tbl>
    <w:p w:rsidR="00625AE4" w:rsidRDefault="00625AE4">
      <w:pPr>
        <w:pStyle w:val="ConsPlusNormal"/>
        <w:jc w:val="both"/>
      </w:pPr>
    </w:p>
    <w:p w:rsidR="00625AE4" w:rsidRDefault="00625AE4">
      <w:pPr>
        <w:pStyle w:val="ConsPlusNormal"/>
        <w:ind w:firstLine="540"/>
        <w:jc w:val="both"/>
      </w:pPr>
      <w:r>
        <w:t>1. Настоящая Методика проведения конкурсов на замещение вакантной должности государственной гражданской службы Российской Федерации в Федеральной налоговой службе (далее - Методика, ФНС России) определяет организацию и порядок проведения конкурсов на замещение вакантной должности государственной гражданской службы в центральном аппарате ФНС России (территориальном налоговом органе).</w:t>
      </w:r>
    </w:p>
    <w:p w:rsidR="00625AE4" w:rsidRDefault="00625AE4">
      <w:pPr>
        <w:pStyle w:val="ConsPlusNormal"/>
        <w:spacing w:before="220"/>
        <w:ind w:firstLine="540"/>
        <w:jc w:val="both"/>
      </w:pPr>
      <w:r>
        <w:t>2. Основными задачами проведения конкурсов на замещение вакантной должности федеральной государственной гражданской службы (далее - конкурс) являются:</w:t>
      </w:r>
    </w:p>
    <w:p w:rsidR="00625AE4" w:rsidRDefault="00625AE4">
      <w:pPr>
        <w:pStyle w:val="ConsPlusNormal"/>
        <w:spacing w:before="220"/>
        <w:ind w:firstLine="540"/>
        <w:jc w:val="both"/>
      </w:pPr>
      <w:r>
        <w:t>обеспечение конституционного права граждан Российской Федерации на равный доступ к государственной гражданской службе (далее - гражданская служба);</w:t>
      </w:r>
    </w:p>
    <w:p w:rsidR="00625AE4" w:rsidRDefault="00625AE4">
      <w:pPr>
        <w:pStyle w:val="ConsPlusNormal"/>
        <w:spacing w:before="220"/>
        <w:ind w:firstLine="540"/>
        <w:jc w:val="both"/>
      </w:pPr>
      <w:r>
        <w:t>обеспечение права государственных гражданских служащих центрального аппарата ФНС России и ее территориальных органов (далее - гражданские служащие) на должностной рост на конкурсной основе;</w:t>
      </w:r>
    </w:p>
    <w:p w:rsidR="00625AE4" w:rsidRDefault="00625AE4">
      <w:pPr>
        <w:pStyle w:val="ConsPlusNormal"/>
        <w:spacing w:before="220"/>
        <w:ind w:firstLine="540"/>
        <w:jc w:val="both"/>
      </w:pPr>
      <w:r>
        <w:t>определение победителя для назначения на вакантную должность гражданской службы.</w:t>
      </w:r>
    </w:p>
    <w:p w:rsidR="00625AE4" w:rsidRDefault="00625AE4">
      <w:pPr>
        <w:pStyle w:val="ConsPlusNormal"/>
        <w:spacing w:before="220"/>
        <w:ind w:firstLine="540"/>
        <w:jc w:val="both"/>
      </w:pPr>
      <w:r>
        <w:t>3. Конкурс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625AE4" w:rsidRDefault="00625AE4">
      <w:pPr>
        <w:pStyle w:val="ConsPlusNormal"/>
        <w:spacing w:before="220"/>
        <w:ind w:firstLine="540"/>
        <w:jc w:val="both"/>
      </w:pPr>
      <w:r>
        <w:t>4. Решение об объявлении конкурса принимается руководителем ФНС России, руководителем (начальником) территориального налогового органа (далее - представитель нанимателя) на основании мотивированного доклада руководителя подразделения, отвечающего за вопросы государственной службы и кадров (далее - служба кадров), и оформляется ведомственным правовым актом (приказом).</w:t>
      </w:r>
    </w:p>
    <w:p w:rsidR="00625AE4" w:rsidRDefault="00625AE4">
      <w:pPr>
        <w:pStyle w:val="ConsPlusNormal"/>
        <w:spacing w:before="220"/>
        <w:ind w:firstLine="540"/>
        <w:jc w:val="both"/>
      </w:pPr>
      <w:r>
        <w:t>5. Конкурс не проводится:</w:t>
      </w:r>
    </w:p>
    <w:p w:rsidR="00625AE4" w:rsidRDefault="00625AE4">
      <w:pPr>
        <w:pStyle w:val="ConsPlusNormal"/>
        <w:spacing w:before="220"/>
        <w:ind w:firstLine="540"/>
        <w:jc w:val="both"/>
      </w:pPr>
      <w:r>
        <w:t>а) при назначении на замещаемые на определенный срок полномочий должности гражданской службы категорий "руководители" и "помощники (советники)";</w:t>
      </w:r>
    </w:p>
    <w:p w:rsidR="00625AE4" w:rsidRDefault="00625AE4">
      <w:pPr>
        <w:pStyle w:val="ConsPlusNormal"/>
        <w:spacing w:before="220"/>
        <w:ind w:firstLine="540"/>
        <w:jc w:val="both"/>
      </w:pPr>
      <w:r>
        <w:t>б) при заключении срочного служебного контракта;</w:t>
      </w:r>
    </w:p>
    <w:p w:rsidR="00625AE4" w:rsidRDefault="00625AE4">
      <w:pPr>
        <w:pStyle w:val="ConsPlusNormal"/>
        <w:spacing w:before="220"/>
        <w:ind w:firstLine="540"/>
        <w:jc w:val="both"/>
      </w:pPr>
      <w:r>
        <w:t xml:space="preserve">в) при назначении гражданского служащего на иную должность гражданской службы в случаях, предусмотренных </w:t>
      </w:r>
      <w:hyperlink r:id="rId17" w:history="1">
        <w:r>
          <w:rPr>
            <w:color w:val="0000FF"/>
          </w:rPr>
          <w:t>частью 2 статьи 28</w:t>
        </w:r>
      </w:hyperlink>
      <w:r>
        <w:t xml:space="preserve">, </w:t>
      </w:r>
      <w:hyperlink r:id="rId18" w:history="1">
        <w:r>
          <w:rPr>
            <w:color w:val="0000FF"/>
          </w:rPr>
          <w:t>частью 1 статьи 31</w:t>
        </w:r>
      </w:hyperlink>
      <w:r>
        <w:t xml:space="preserve"> и </w:t>
      </w:r>
      <w:hyperlink r:id="rId19" w:history="1">
        <w:r>
          <w:rPr>
            <w:color w:val="0000FF"/>
          </w:rPr>
          <w:t>частью 9 статьи 60.1</w:t>
        </w:r>
      </w:hyperlink>
      <w: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2018, N 1, ст. 7);</w:t>
      </w:r>
    </w:p>
    <w:p w:rsidR="00625AE4" w:rsidRDefault="00625AE4">
      <w:pPr>
        <w:pStyle w:val="ConsPlusNormal"/>
        <w:spacing w:before="220"/>
        <w:ind w:firstLine="540"/>
        <w:jc w:val="both"/>
      </w:pPr>
      <w:r>
        <w:t>г) при назначении на должность гражданской службы гражданского служащего (гражданина), включенного в кадровый резерв на гражданской службе.</w:t>
      </w:r>
    </w:p>
    <w:p w:rsidR="00625AE4" w:rsidRDefault="00625AE4">
      <w:pPr>
        <w:pStyle w:val="ConsPlusNormal"/>
        <w:spacing w:before="220"/>
        <w:ind w:firstLine="540"/>
        <w:jc w:val="both"/>
      </w:pPr>
      <w:r>
        <w:t>6. Конкурс может не проводиться:</w:t>
      </w:r>
    </w:p>
    <w:p w:rsidR="00625AE4" w:rsidRDefault="00625AE4">
      <w:pPr>
        <w:pStyle w:val="ConsPlusNormal"/>
        <w:spacing w:before="220"/>
        <w:ind w:firstLine="540"/>
        <w:jc w:val="both"/>
      </w:pPr>
      <w:r>
        <w:t xml:space="preserve">а) при назначении на отдельные должности гражданской службы, исполнение должностных обязанностей по которым связано с использованием </w:t>
      </w:r>
      <w:hyperlink r:id="rId20" w:history="1">
        <w:r>
          <w:rPr>
            <w:color w:val="0000FF"/>
          </w:rPr>
          <w:t>сведений</w:t>
        </w:r>
      </w:hyperlink>
      <w:r>
        <w:t xml:space="preserve">, составляющих государственную тайну, по </w:t>
      </w:r>
      <w:hyperlink r:id="rId21" w:history="1">
        <w:r>
          <w:rPr>
            <w:color w:val="0000FF"/>
          </w:rPr>
          <w:t>перечню</w:t>
        </w:r>
      </w:hyperlink>
      <w:r>
        <w:t xml:space="preserve"> должностей, утвержденному приказом ФНС России от 18 октября 2010 г. N ММВ-7-4/506@ "Об утверждении перечня должностей федеральной государственной гражданской службы Федеральной налоговой службы, исполнение должностных обязанностей по которым связано с использованием сведений, составляющих государственную тайну, при назначении на которые конкурс может не проводиться" (зарегистрирован Министерством юстиции Российской </w:t>
      </w:r>
      <w:r>
        <w:lastRenderedPageBreak/>
        <w:t>Федерации 10 ноября 2010 г., регистрационный N 18919);</w:t>
      </w:r>
    </w:p>
    <w:p w:rsidR="00625AE4" w:rsidRDefault="00625AE4">
      <w:pPr>
        <w:pStyle w:val="ConsPlusNormal"/>
        <w:spacing w:before="220"/>
        <w:ind w:firstLine="540"/>
        <w:jc w:val="both"/>
      </w:pPr>
      <w:r>
        <w:t>б) при назначении на должности гражданской службы, относящиеся к группе младших должностей гражданской службы, по решению представителя нанимателя.</w:t>
      </w:r>
    </w:p>
    <w:p w:rsidR="00625AE4" w:rsidRDefault="00625AE4">
      <w:pPr>
        <w:pStyle w:val="ConsPlusNormal"/>
        <w:spacing w:before="220"/>
        <w:ind w:firstLine="540"/>
        <w:jc w:val="both"/>
      </w:pPr>
      <w:r>
        <w:t xml:space="preserve">7. Конкурс проводится в соответствии с </w:t>
      </w:r>
      <w:hyperlink r:id="rId22" w:history="1">
        <w:r>
          <w:rPr>
            <w:color w:val="0000FF"/>
          </w:rPr>
          <w:t>единой методикой</w:t>
        </w:r>
      </w:hyperlink>
      <w:r>
        <w:t xml:space="preserve">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и настоящей Методикой.</w:t>
      </w:r>
    </w:p>
    <w:p w:rsidR="00625AE4" w:rsidRDefault="00625AE4">
      <w:pPr>
        <w:pStyle w:val="ConsPlusNormal"/>
        <w:spacing w:before="220"/>
        <w:ind w:firstLine="540"/>
        <w:jc w:val="both"/>
      </w:pPr>
      <w:r>
        <w:t>8. Конкурс проводится в два этапа.</w:t>
      </w:r>
    </w:p>
    <w:p w:rsidR="00625AE4" w:rsidRDefault="00625AE4">
      <w:pPr>
        <w:pStyle w:val="ConsPlusNormal"/>
        <w:spacing w:before="220"/>
        <w:ind w:firstLine="540"/>
        <w:jc w:val="both"/>
      </w:pPr>
      <w:r>
        <w:t>9. На первом этапе осуществляется:</w:t>
      </w:r>
    </w:p>
    <w:p w:rsidR="00625AE4" w:rsidRDefault="00625AE4">
      <w:pPr>
        <w:pStyle w:val="ConsPlusNormal"/>
        <w:spacing w:before="220"/>
        <w:ind w:firstLine="540"/>
        <w:jc w:val="both"/>
      </w:pPr>
      <w:r>
        <w:t>а) подготовка и публикация объявления о приеме документов для участия в конкурсе;</w:t>
      </w:r>
    </w:p>
    <w:p w:rsidR="00625AE4" w:rsidRDefault="00625AE4">
      <w:pPr>
        <w:pStyle w:val="ConsPlusNormal"/>
        <w:spacing w:before="220"/>
        <w:ind w:firstLine="540"/>
        <w:jc w:val="both"/>
      </w:pPr>
      <w:r>
        <w:t>б) проверка полноты и правильности оформления представленных документов и достоверности сведений, представленных гражданином (гражданским служащим).</w:t>
      </w:r>
    </w:p>
    <w:p w:rsidR="00625AE4" w:rsidRDefault="00625AE4">
      <w:pPr>
        <w:pStyle w:val="ConsPlusNormal"/>
        <w:spacing w:before="220"/>
        <w:ind w:firstLine="540"/>
        <w:jc w:val="both"/>
      </w:pPr>
      <w:r>
        <w:t>10. На официальных сайтах ФНС России и государственной информационной системы в области государственной службы в информационно-телекоммуникационной сети "Интернет" (далее - сеть "Интернет") размещается объявление о приеме документов для участия в конкурсе, а также следующая информация о конкурсе:</w:t>
      </w:r>
    </w:p>
    <w:p w:rsidR="00625AE4" w:rsidRDefault="00625AE4">
      <w:pPr>
        <w:pStyle w:val="ConsPlusNormal"/>
        <w:spacing w:before="220"/>
        <w:ind w:firstLine="540"/>
        <w:jc w:val="both"/>
      </w:pPr>
      <w:r>
        <w:t>наименование вакантной должности гражданской службы;</w:t>
      </w:r>
    </w:p>
    <w:p w:rsidR="00625AE4" w:rsidRDefault="00625AE4">
      <w:pPr>
        <w:pStyle w:val="ConsPlusNormal"/>
        <w:spacing w:before="220"/>
        <w:ind w:firstLine="540"/>
        <w:jc w:val="both"/>
      </w:pPr>
      <w:r>
        <w:t>место прохождения гражданской службы;</w:t>
      </w:r>
    </w:p>
    <w:p w:rsidR="00625AE4" w:rsidRDefault="00625AE4">
      <w:pPr>
        <w:pStyle w:val="ConsPlusNormal"/>
        <w:spacing w:before="220"/>
        <w:ind w:firstLine="540"/>
        <w:jc w:val="both"/>
      </w:pPr>
      <w:r>
        <w:t>квалификационные требования для замещения вакантной должности;</w:t>
      </w:r>
    </w:p>
    <w:p w:rsidR="00625AE4" w:rsidRDefault="00625AE4">
      <w:pPr>
        <w:pStyle w:val="ConsPlusNormal"/>
        <w:spacing w:before="220"/>
        <w:ind w:firstLine="540"/>
        <w:jc w:val="both"/>
      </w:pPr>
      <w:r>
        <w:t>условия прохождения гражданской службы;</w:t>
      </w:r>
    </w:p>
    <w:p w:rsidR="00625AE4" w:rsidRDefault="00625AE4">
      <w:pPr>
        <w:pStyle w:val="ConsPlusNormal"/>
        <w:spacing w:before="220"/>
        <w:ind w:firstLine="540"/>
        <w:jc w:val="both"/>
      </w:pPr>
      <w:r>
        <w:t>перечень, а также место и время приема документов, подлежащих представлению для участия в конкурсе;</w:t>
      </w:r>
    </w:p>
    <w:p w:rsidR="00625AE4" w:rsidRDefault="00625AE4">
      <w:pPr>
        <w:pStyle w:val="ConsPlusNormal"/>
        <w:spacing w:before="220"/>
        <w:ind w:firstLine="540"/>
        <w:jc w:val="both"/>
      </w:pPr>
      <w:r>
        <w:t>срок, до истечения которого принимаются указанные документы;</w:t>
      </w:r>
    </w:p>
    <w:p w:rsidR="00625AE4" w:rsidRDefault="00625AE4">
      <w:pPr>
        <w:pStyle w:val="ConsPlusNormal"/>
        <w:spacing w:before="220"/>
        <w:ind w:firstLine="540"/>
        <w:jc w:val="both"/>
      </w:pPr>
      <w:r>
        <w:t>предполагаемая дата проведения конкурса, место и порядок его проведения;</w:t>
      </w:r>
    </w:p>
    <w:p w:rsidR="00625AE4" w:rsidRDefault="00625AE4">
      <w:pPr>
        <w:pStyle w:val="ConsPlusNormal"/>
        <w:spacing w:before="220"/>
        <w:ind w:firstLine="540"/>
        <w:jc w:val="both"/>
      </w:pPr>
      <w:r>
        <w:t>сведения о методах оценки профессиональных и личностных качеств кандидатов (далее - методы оценки);</w:t>
      </w:r>
    </w:p>
    <w:p w:rsidR="00625AE4" w:rsidRDefault="00625AE4">
      <w:pPr>
        <w:pStyle w:val="ConsPlusNormal"/>
        <w:spacing w:before="220"/>
        <w:ind w:firstLine="540"/>
        <w:jc w:val="both"/>
      </w:pPr>
      <w:r>
        <w:t>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625AE4" w:rsidRDefault="00625AE4">
      <w:pPr>
        <w:pStyle w:val="ConsPlusNormal"/>
        <w:spacing w:before="220"/>
        <w:ind w:firstLine="540"/>
        <w:jc w:val="both"/>
      </w:pPr>
      <w:r>
        <w:t>другие информационные материалы.</w:t>
      </w:r>
    </w:p>
    <w:p w:rsidR="00625AE4" w:rsidRDefault="00625AE4">
      <w:pPr>
        <w:pStyle w:val="ConsPlusNormal"/>
        <w:spacing w:before="220"/>
        <w:ind w:firstLine="540"/>
        <w:jc w:val="both"/>
      </w:pPr>
      <w:r>
        <w:t>В объявлении указывается информация о возможности кандидата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w:t>
      </w:r>
    </w:p>
    <w:p w:rsidR="00625AE4" w:rsidRDefault="00625AE4">
      <w:pPr>
        <w:pStyle w:val="ConsPlusNormal"/>
        <w:spacing w:before="220"/>
        <w:ind w:firstLine="540"/>
        <w:jc w:val="both"/>
      </w:pPr>
      <w:r>
        <w:t xml:space="preserve">Предварительный тест размещается на официальном сайте государственной </w:t>
      </w:r>
      <w:r>
        <w:lastRenderedPageBreak/>
        <w:t>информационной системы в области государственной службы в сети "Интернет".</w:t>
      </w:r>
    </w:p>
    <w:p w:rsidR="00625AE4" w:rsidRDefault="00625AE4">
      <w:pPr>
        <w:pStyle w:val="ConsPlusNormal"/>
        <w:spacing w:before="220"/>
        <w:ind w:firstLine="540"/>
        <w:jc w:val="both"/>
      </w:pPr>
      <w:r>
        <w:t>Объявление о приеме документов для участия в конкурсе и информация о конкурсе также может публиковаться в периодическом печатном издании.</w:t>
      </w:r>
    </w:p>
    <w:p w:rsidR="00625AE4" w:rsidRDefault="00625AE4">
      <w:pPr>
        <w:pStyle w:val="ConsPlusNormal"/>
        <w:spacing w:before="220"/>
        <w:ind w:firstLine="540"/>
        <w:jc w:val="both"/>
      </w:pP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625AE4" w:rsidRDefault="00625AE4">
      <w:pPr>
        <w:pStyle w:val="ConsPlusNormal"/>
        <w:spacing w:before="220"/>
        <w:ind w:firstLine="540"/>
        <w:jc w:val="both"/>
      </w:pPr>
      <w:r>
        <w:t xml:space="preserve">11. В соответствии с </w:t>
      </w:r>
      <w:hyperlink r:id="rId23" w:history="1">
        <w:r>
          <w:rPr>
            <w:color w:val="0000FF"/>
          </w:rPr>
          <w:t>Указом</w:t>
        </w:r>
      </w:hyperlink>
      <w: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w:t>
      </w:r>
    </w:p>
    <w:p w:rsidR="00625AE4" w:rsidRDefault="00625AE4">
      <w:pPr>
        <w:pStyle w:val="ConsPlusNormal"/>
        <w:spacing w:before="220"/>
        <w:ind w:firstLine="540"/>
        <w:jc w:val="both"/>
      </w:pPr>
      <w:bookmarkStart w:id="1" w:name="P89"/>
      <w:bookmarkEnd w:id="1"/>
      <w:r>
        <w:t>12. Гражданский служащий, изъявивший желание участвовать в конкурсе в ФНС России, в территориальном налоговом органе, где он замещает должность гражданской службы, представляет в службу кадров заявление на имя представителя нанимателя.</w:t>
      </w:r>
    </w:p>
    <w:p w:rsidR="00625AE4" w:rsidRDefault="00625AE4">
      <w:pPr>
        <w:pStyle w:val="ConsPlusNormal"/>
        <w:spacing w:before="220"/>
        <w:ind w:firstLine="540"/>
        <w:jc w:val="both"/>
      </w:pPr>
      <w:r>
        <w:t xml:space="preserve">Гражданский служащий, изъявивший желание участвовать в конкурсе в ФНС России, в территориальном налоговом органе, при этом замещающий должность гражданской службы в ином государственном органе, представляет в службу кадров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w:t>
      </w:r>
      <w:hyperlink r:id="rId24" w:history="1">
        <w:r>
          <w:rPr>
            <w:color w:val="0000FF"/>
          </w:rPr>
          <w:t>форме</w:t>
        </w:r>
      </w:hyperlink>
      <w:r>
        <w:t>, утвержденной распоряжением Правительства Российской Федерации от 26 мая 2005 г. N 667-р (Собрание законодательства Российской Федерации, 2005, N 22, ст. 2192; 2018, N 12, ст. 1677), с фотографией.</w:t>
      </w:r>
    </w:p>
    <w:p w:rsidR="00625AE4" w:rsidRDefault="00625AE4">
      <w:pPr>
        <w:pStyle w:val="ConsPlusNormal"/>
        <w:spacing w:before="220"/>
        <w:ind w:firstLine="540"/>
        <w:jc w:val="both"/>
      </w:pPr>
      <w:r>
        <w:t>Гражданин Российской Федерации, изъявивший желание участвовать в конкурсе, представляет в службу кадров следующие документы:</w:t>
      </w:r>
    </w:p>
    <w:p w:rsidR="00625AE4" w:rsidRDefault="00625AE4">
      <w:pPr>
        <w:pStyle w:val="ConsPlusNormal"/>
        <w:spacing w:before="220"/>
        <w:ind w:firstLine="540"/>
        <w:jc w:val="both"/>
      </w:pPr>
      <w:r>
        <w:t>а) личное заявление;</w:t>
      </w:r>
    </w:p>
    <w:p w:rsidR="00625AE4" w:rsidRDefault="00625AE4">
      <w:pPr>
        <w:pStyle w:val="ConsPlusNormal"/>
        <w:spacing w:before="220"/>
        <w:ind w:firstLine="540"/>
        <w:jc w:val="both"/>
      </w:pPr>
      <w:r>
        <w:t xml:space="preserve">б) заполненную и подписанную анкету по </w:t>
      </w:r>
      <w:hyperlink r:id="rId25" w:history="1">
        <w:r>
          <w:rPr>
            <w:color w:val="0000FF"/>
          </w:rPr>
          <w:t>форме</w:t>
        </w:r>
      </w:hyperlink>
      <w:r>
        <w:t>, утвержденной распоряжением Правительства Российской Федерации от 26 мая 2005 г. N 667-р (Собрание законодательства Российской Федерации, 2005, N 22, ст. 2192; 2007, N 43, ст. 5264; 2018, N 12, ст. 1677), с фотографией;</w:t>
      </w:r>
    </w:p>
    <w:p w:rsidR="00625AE4" w:rsidRDefault="00625AE4">
      <w:pPr>
        <w:pStyle w:val="ConsPlusNormal"/>
        <w:spacing w:before="220"/>
        <w:ind w:firstLine="540"/>
        <w:jc w:val="both"/>
      </w:pPr>
      <w:r>
        <w:t>в) копию паспорта или заменяющего его документа (подлинник соответствующего документа предъявляется лично по прибытии на конкурс);</w:t>
      </w:r>
    </w:p>
    <w:p w:rsidR="00625AE4" w:rsidRDefault="00625AE4">
      <w:pPr>
        <w:pStyle w:val="ConsPlusNormal"/>
        <w:spacing w:before="220"/>
        <w:ind w:firstLine="540"/>
        <w:jc w:val="both"/>
      </w:pPr>
      <w:r>
        <w:t>г) документы, подтверждающие необходимое профессиональное образование и стаж работы:</w:t>
      </w:r>
    </w:p>
    <w:p w:rsidR="00625AE4" w:rsidRDefault="00625AE4">
      <w:pPr>
        <w:pStyle w:val="ConsPlusNormal"/>
        <w:spacing w:before="220"/>
        <w:ind w:firstLine="540"/>
        <w:jc w:val="both"/>
      </w:pPr>
      <w:r>
        <w:t>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rsidR="00625AE4" w:rsidRDefault="00625AE4">
      <w:pPr>
        <w:pStyle w:val="ConsPlusNormal"/>
        <w:spacing w:before="220"/>
        <w:ind w:firstLine="540"/>
        <w:jc w:val="both"/>
      </w:pPr>
      <w: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службы (работы);</w:t>
      </w:r>
    </w:p>
    <w:p w:rsidR="00625AE4" w:rsidRDefault="00625AE4">
      <w:pPr>
        <w:pStyle w:val="ConsPlusNormal"/>
        <w:jc w:val="both"/>
      </w:pPr>
      <w:r>
        <w:lastRenderedPageBreak/>
        <w:t xml:space="preserve">(пп. "г" в ред. </w:t>
      </w:r>
      <w:hyperlink r:id="rId26" w:history="1">
        <w:r>
          <w:rPr>
            <w:color w:val="0000FF"/>
          </w:rPr>
          <w:t>Приказа</w:t>
        </w:r>
      </w:hyperlink>
      <w:r>
        <w:t xml:space="preserve"> ФНС России от 19.03.2021 N ЕД-7-4/203@)</w:t>
      </w:r>
    </w:p>
    <w:p w:rsidR="00625AE4" w:rsidRDefault="00625AE4">
      <w:pPr>
        <w:pStyle w:val="ConsPlusNormal"/>
        <w:spacing w:before="220"/>
        <w:ind w:firstLine="540"/>
        <w:jc w:val="both"/>
      </w:pPr>
      <w:r>
        <w:t>д) документ об отсутствии заболевания, препятствующего поступлению на гражданскую службу или ее прохождению;</w:t>
      </w:r>
    </w:p>
    <w:p w:rsidR="00625AE4" w:rsidRDefault="00625AE4">
      <w:pPr>
        <w:pStyle w:val="ConsPlusNormal"/>
        <w:spacing w:before="220"/>
        <w:ind w:firstLine="540"/>
        <w:jc w:val="both"/>
      </w:pPr>
      <w:r>
        <w:t>е)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625AE4" w:rsidRDefault="00625AE4">
      <w:pPr>
        <w:pStyle w:val="ConsPlusNormal"/>
        <w:spacing w:before="220"/>
        <w:ind w:firstLine="540"/>
        <w:jc w:val="both"/>
      </w:pPr>
      <w:bookmarkStart w:id="2" w:name="P101"/>
      <w:bookmarkEnd w:id="2"/>
      <w:r>
        <w:t>13. При подаче документов на конкурс гражданин оформляет письменное согласие на обработку персональных данных в ФНС России (территориальном налоговом органе).</w:t>
      </w:r>
    </w:p>
    <w:p w:rsidR="00625AE4" w:rsidRDefault="00625AE4">
      <w:pPr>
        <w:pStyle w:val="ConsPlusNormal"/>
        <w:spacing w:before="220"/>
        <w:ind w:firstLine="540"/>
        <w:jc w:val="both"/>
      </w:pPr>
      <w:r>
        <w:t xml:space="preserve">14. Документы, указанные в </w:t>
      </w:r>
      <w:hyperlink w:anchor="P89" w:history="1">
        <w:r>
          <w:rPr>
            <w:color w:val="0000FF"/>
          </w:rPr>
          <w:t>пунктах 12</w:t>
        </w:r>
      </w:hyperlink>
      <w:r>
        <w:t xml:space="preserve"> и </w:t>
      </w:r>
      <w:hyperlink w:anchor="P101" w:history="1">
        <w:r>
          <w:rPr>
            <w:color w:val="0000FF"/>
          </w:rPr>
          <w:t>13</w:t>
        </w:r>
      </w:hyperlink>
      <w:r>
        <w:t xml:space="preserve"> настоящей Методики,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службу кадров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rsidR="00625AE4" w:rsidRDefault="00625AE4">
      <w:pPr>
        <w:pStyle w:val="ConsPlusNormal"/>
        <w:spacing w:before="220"/>
        <w:ind w:firstLine="540"/>
        <w:jc w:val="both"/>
      </w:pPr>
      <w:r>
        <w:t xml:space="preserve">В электронном виде документы представляются в соответствии с </w:t>
      </w:r>
      <w:hyperlink r:id="rId27" w:history="1">
        <w:r>
          <w:rPr>
            <w:color w:val="0000FF"/>
          </w:rPr>
          <w:t>Правилами</w:t>
        </w:r>
      </w:hyperlink>
      <w:r>
        <w:t xml:space="preserve">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 (Собрание законодательства Российской Федерации, 2018, N 12, ст. 1677).</w:t>
      </w:r>
    </w:p>
    <w:p w:rsidR="00625AE4" w:rsidRDefault="00625AE4">
      <w:pPr>
        <w:pStyle w:val="ConsPlusNormal"/>
        <w:spacing w:before="220"/>
        <w:ind w:firstLine="540"/>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625AE4" w:rsidRDefault="00625AE4">
      <w:pPr>
        <w:pStyle w:val="ConsPlusNormal"/>
        <w:spacing w:before="220"/>
        <w:ind w:firstLine="540"/>
        <w:jc w:val="both"/>
      </w:pPr>
      <w: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625AE4" w:rsidRDefault="00625AE4">
      <w:pPr>
        <w:pStyle w:val="ConsPlusNormal"/>
        <w:spacing w:before="220"/>
        <w:ind w:firstLine="540"/>
        <w:jc w:val="both"/>
      </w:pPr>
      <w:r>
        <w:t>Заявления граждан (гражданских служащих), изъявивших желание участвовать в конкурсе, регистрируются службой кадров в электронном виде.</w:t>
      </w:r>
    </w:p>
    <w:p w:rsidR="00625AE4" w:rsidRDefault="00625AE4">
      <w:pPr>
        <w:pStyle w:val="ConsPlusNormal"/>
        <w:spacing w:before="220"/>
        <w:ind w:firstLine="540"/>
        <w:jc w:val="both"/>
      </w:pPr>
      <w:r>
        <w:t xml:space="preserve">15. Достоверность сведений, представленных гражданином в ФНС России, в территориальный налоговый орган, подлежит проверке. Сведения, представленные в электронном виде, подвергаются автоматизированной проверке в порядке, установленном </w:t>
      </w:r>
      <w:hyperlink r:id="rId28" w:history="1">
        <w:r>
          <w:rPr>
            <w:color w:val="0000FF"/>
          </w:rPr>
          <w:t>Правилами</w:t>
        </w:r>
      </w:hyperlink>
      <w:r>
        <w:t xml:space="preserve">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 (Собрание законодательства Российской Федерации, 2018, N 12, ст. 1677).</w:t>
      </w:r>
    </w:p>
    <w:p w:rsidR="00625AE4" w:rsidRDefault="00625AE4">
      <w:pPr>
        <w:pStyle w:val="ConsPlusNormal"/>
        <w:spacing w:before="220"/>
        <w:ind w:firstLine="540"/>
        <w:jc w:val="both"/>
      </w:pPr>
      <w:r>
        <w:t>Проверка достоверности сведений, представленных гражданским служащим, осуществляется только в случае его участия в конкурсе на замещение вакантной должности гражданской службы, относящейся к высшей группе должностей гражданской службы.</w:t>
      </w:r>
    </w:p>
    <w:p w:rsidR="00625AE4" w:rsidRDefault="00625AE4">
      <w:pPr>
        <w:pStyle w:val="ConsPlusNormal"/>
        <w:spacing w:before="220"/>
        <w:ind w:firstLine="540"/>
        <w:jc w:val="both"/>
      </w:pPr>
      <w:r>
        <w:t>16. 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w:t>
      </w:r>
    </w:p>
    <w:p w:rsidR="00625AE4" w:rsidRDefault="00625AE4">
      <w:pPr>
        <w:pStyle w:val="ConsPlusNormal"/>
        <w:spacing w:before="220"/>
        <w:ind w:firstLine="540"/>
        <w:jc w:val="both"/>
      </w:pPr>
      <w:r>
        <w:lastRenderedPageBreak/>
        <w:t>При отказе гражданина (гражданского служащего)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625AE4" w:rsidRDefault="00625AE4">
      <w:pPr>
        <w:pStyle w:val="ConsPlusNormal"/>
        <w:spacing w:before="220"/>
        <w:ind w:firstLine="540"/>
        <w:jc w:val="both"/>
      </w:pPr>
      <w:r>
        <w:t xml:space="preserve">17. 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w:t>
      </w:r>
      <w:hyperlink r:id="rId29" w:history="1">
        <w:r>
          <w:rPr>
            <w:color w:val="0000FF"/>
          </w:rPr>
          <w:t>законодательством</w:t>
        </w:r>
      </w:hyperlink>
      <w:r>
        <w:t xml:space="preserve"> 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w:t>
      </w:r>
    </w:p>
    <w:p w:rsidR="00625AE4" w:rsidRDefault="00625AE4">
      <w:pPr>
        <w:pStyle w:val="ConsPlusNormal"/>
        <w:spacing w:before="220"/>
        <w:ind w:firstLine="540"/>
        <w:jc w:val="both"/>
      </w:pPr>
      <w: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625AE4" w:rsidRDefault="00625AE4">
      <w:pPr>
        <w:pStyle w:val="ConsPlusNormal"/>
        <w:spacing w:before="220"/>
        <w:ind w:firstLine="540"/>
        <w:jc w:val="both"/>
      </w:pPr>
      <w:r>
        <w:t>18.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 и оформляется ведомственным правовым актом (приказом).</w:t>
      </w:r>
    </w:p>
    <w:p w:rsidR="00625AE4" w:rsidRDefault="00625AE4">
      <w:pPr>
        <w:pStyle w:val="ConsPlusNormal"/>
        <w:spacing w:before="220"/>
        <w:ind w:firstLine="540"/>
        <w:jc w:val="both"/>
      </w:pPr>
      <w:r>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625AE4" w:rsidRDefault="00625AE4">
      <w:pPr>
        <w:pStyle w:val="ConsPlusNormal"/>
        <w:spacing w:before="220"/>
        <w:ind w:firstLine="540"/>
        <w:jc w:val="both"/>
      </w:pPr>
      <w:r>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rsidR="00625AE4" w:rsidRDefault="00625AE4">
      <w:pPr>
        <w:pStyle w:val="ConsPlusNormal"/>
        <w:spacing w:before="220"/>
        <w:ind w:firstLine="540"/>
        <w:jc w:val="both"/>
      </w:pPr>
      <w:r>
        <w:t>19. Конкурсная комиссия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625AE4" w:rsidRDefault="00625AE4">
      <w:pPr>
        <w:pStyle w:val="ConsPlusNormal"/>
        <w:spacing w:before="220"/>
        <w:ind w:firstLine="540"/>
        <w:jc w:val="both"/>
      </w:pPr>
      <w:r>
        <w:t>20. На втором этапе осуществляется:</w:t>
      </w:r>
    </w:p>
    <w:p w:rsidR="00625AE4" w:rsidRDefault="00625AE4">
      <w:pPr>
        <w:pStyle w:val="ConsPlusNormal"/>
        <w:spacing w:before="220"/>
        <w:ind w:firstLine="540"/>
        <w:jc w:val="both"/>
      </w:pPr>
      <w:r>
        <w:t>а) оценка профессиональных и личностных качеств кандидатов;</w:t>
      </w:r>
    </w:p>
    <w:p w:rsidR="00625AE4" w:rsidRDefault="00625AE4">
      <w:pPr>
        <w:pStyle w:val="ConsPlusNormal"/>
        <w:spacing w:before="220"/>
        <w:ind w:firstLine="540"/>
        <w:jc w:val="both"/>
      </w:pPr>
      <w:r>
        <w:t>б) принятие решения конкурсной комиссией;</w:t>
      </w:r>
    </w:p>
    <w:p w:rsidR="00625AE4" w:rsidRDefault="00625AE4">
      <w:pPr>
        <w:pStyle w:val="ConsPlusNormal"/>
        <w:spacing w:before="220"/>
        <w:ind w:firstLine="540"/>
        <w:jc w:val="both"/>
      </w:pPr>
      <w:r>
        <w:t>в) назначение на вакантную должность гражданской службы.</w:t>
      </w:r>
    </w:p>
    <w:p w:rsidR="00625AE4" w:rsidRDefault="00625AE4">
      <w:pPr>
        <w:pStyle w:val="ConsPlusNormal"/>
        <w:spacing w:before="220"/>
        <w:ind w:firstLine="540"/>
        <w:jc w:val="both"/>
      </w:pPr>
      <w:r>
        <w:t xml:space="preserve">21. В ходе проведения конкурса конкурсная комиссия оценивает профессиональный уровень кандидатов на основании представленных ими документов, а также на основе конкурсных </w:t>
      </w:r>
      <w:r>
        <w:lastRenderedPageBreak/>
        <w:t>процедур с использованием не противоречащих федеральным законам и другим нормативным правовым актам Российской Федерации методов оценки (индивидуальное собеседование, анкетирование, проведение групповых дискуссий, подготовку проекта документа, решение практических задач, написание реферата или тестирование по вопросам, связанным с выполнением должностных обязанностей по должности, на замещение которой претендуют кандидаты).</w:t>
      </w:r>
    </w:p>
    <w:p w:rsidR="00625AE4" w:rsidRDefault="00625AE4">
      <w:pPr>
        <w:pStyle w:val="ConsPlusNormal"/>
        <w:spacing w:before="220"/>
        <w:ind w:firstLine="540"/>
        <w:jc w:val="both"/>
      </w:pPr>
      <w:r>
        <w:t>В ходе конкурсных процедур проводится индивидуальное собеседование и тестирование. Необходимость, а также очередность применения других методов оценки при проведении конкурса определяется конкурсной комиссией.</w:t>
      </w:r>
    </w:p>
    <w:p w:rsidR="00625AE4" w:rsidRDefault="00625AE4">
      <w:pPr>
        <w:pStyle w:val="ConsPlusNormal"/>
        <w:spacing w:before="220"/>
        <w:ind w:firstLine="540"/>
        <w:jc w:val="both"/>
      </w:pPr>
      <w:r>
        <w:t>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625AE4" w:rsidRDefault="00625AE4">
      <w:pPr>
        <w:pStyle w:val="ConsPlusNormal"/>
        <w:jc w:val="both"/>
      </w:pPr>
      <w:r>
        <w:t xml:space="preserve">(п. 21 в ред. </w:t>
      </w:r>
      <w:hyperlink r:id="rId30" w:history="1">
        <w:r>
          <w:rPr>
            <w:color w:val="0000FF"/>
          </w:rPr>
          <w:t>Приказа</w:t>
        </w:r>
      </w:hyperlink>
      <w:r>
        <w:t xml:space="preserve"> ФНС России от 19.03.2021 N ЕД-7-4/203@)</w:t>
      </w:r>
    </w:p>
    <w:p w:rsidR="00625AE4" w:rsidRDefault="00625AE4">
      <w:pPr>
        <w:pStyle w:val="ConsPlusNormal"/>
        <w:spacing w:before="220"/>
        <w:ind w:firstLine="540"/>
        <w:jc w:val="both"/>
      </w:pPr>
      <w:r>
        <w:t>21.1. В ходе конкурсных процедур проводится тестирование:</w:t>
      </w:r>
    </w:p>
    <w:p w:rsidR="00625AE4" w:rsidRDefault="00625AE4">
      <w:pPr>
        <w:pStyle w:val="ConsPlusNormal"/>
        <w:spacing w:before="220"/>
        <w:ind w:firstLine="540"/>
        <w:jc w:val="both"/>
      </w:pPr>
      <w:r>
        <w:t xml:space="preserve">для оценки уровня владения государственным языком Российской Федерации (русским языком), знаниями основ </w:t>
      </w:r>
      <w:hyperlink r:id="rId31" w:history="1">
        <w:r>
          <w:rPr>
            <w:color w:val="0000FF"/>
          </w:rPr>
          <w:t>Конституции</w:t>
        </w:r>
      </w:hyperlink>
      <w: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625AE4" w:rsidRDefault="00625AE4">
      <w:pPr>
        <w:pStyle w:val="ConsPlusNormal"/>
        <w:spacing w:before="220"/>
        <w:ind w:firstLine="540"/>
        <w:jc w:val="both"/>
      </w:pPr>
      <w: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625AE4" w:rsidRDefault="00625AE4">
      <w:pPr>
        <w:pStyle w:val="ConsPlusNormal"/>
        <w:spacing w:before="220"/>
        <w:ind w:firstLine="540"/>
        <w:jc w:val="both"/>
      </w:pPr>
      <w:r>
        <w:t>При тестировании используется единый перечень вопросов.</w:t>
      </w:r>
    </w:p>
    <w:p w:rsidR="00625AE4" w:rsidRDefault="00625AE4">
      <w:pPr>
        <w:pStyle w:val="ConsPlusNormal"/>
        <w:spacing w:before="220"/>
        <w:ind w:firstLine="540"/>
        <w:jc w:val="both"/>
      </w:pPr>
      <w:r>
        <w:t>Тест должен содержать не менее 40 и не более 60 вопросов.</w:t>
      </w:r>
    </w:p>
    <w:p w:rsidR="00625AE4" w:rsidRDefault="00625AE4">
      <w:pPr>
        <w:pStyle w:val="ConsPlusNormal"/>
        <w:spacing w:before="220"/>
        <w:ind w:firstLine="540"/>
        <w:jc w:val="both"/>
      </w:pPr>
      <w:r>
        <w:t>На каждый вопрос теста может быть только один верный вариант ответа.</w:t>
      </w:r>
    </w:p>
    <w:p w:rsidR="00625AE4" w:rsidRDefault="00625AE4">
      <w:pPr>
        <w:pStyle w:val="ConsPlusNormal"/>
        <w:spacing w:before="220"/>
        <w:ind w:firstLine="540"/>
        <w:jc w:val="both"/>
      </w:pPr>
      <w:r>
        <w:t>Кандидатам предоставляется одно и то же время для прохождения тестирования.</w:t>
      </w:r>
    </w:p>
    <w:p w:rsidR="00625AE4" w:rsidRDefault="00625AE4">
      <w:pPr>
        <w:pStyle w:val="ConsPlusNormal"/>
        <w:spacing w:before="220"/>
        <w:ind w:firstLine="540"/>
        <w:jc w:val="both"/>
      </w:pP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625AE4" w:rsidRDefault="00625AE4">
      <w:pPr>
        <w:pStyle w:val="ConsPlusNormal"/>
        <w:spacing w:before="220"/>
        <w:ind w:firstLine="540"/>
        <w:jc w:val="both"/>
      </w:pPr>
      <w:r>
        <w:t>По результатам тестирования кандидатам выставляется:</w:t>
      </w:r>
    </w:p>
    <w:p w:rsidR="00625AE4" w:rsidRDefault="00625AE4">
      <w:pPr>
        <w:pStyle w:val="ConsPlusNormal"/>
        <w:spacing w:before="220"/>
        <w:ind w:firstLine="540"/>
        <w:jc w:val="both"/>
      </w:pPr>
      <w:r>
        <w:t>5 баллов, если даны правильные ответы на 100 - 95 процентов вопросов;</w:t>
      </w:r>
    </w:p>
    <w:p w:rsidR="00625AE4" w:rsidRDefault="00625AE4">
      <w:pPr>
        <w:pStyle w:val="ConsPlusNormal"/>
        <w:spacing w:before="220"/>
        <w:ind w:firstLine="540"/>
        <w:jc w:val="both"/>
      </w:pPr>
      <w:r>
        <w:t>4 балла, если даны правильные ответы на 94 - 89 процентов вопросов;</w:t>
      </w:r>
    </w:p>
    <w:p w:rsidR="00625AE4" w:rsidRDefault="00625AE4">
      <w:pPr>
        <w:pStyle w:val="ConsPlusNormal"/>
        <w:spacing w:before="220"/>
        <w:ind w:firstLine="540"/>
        <w:jc w:val="both"/>
      </w:pPr>
      <w:r>
        <w:t>3 балла, если даны правильные ответы на 88 - 83 процента вопросов;</w:t>
      </w:r>
    </w:p>
    <w:p w:rsidR="00625AE4" w:rsidRDefault="00625AE4">
      <w:pPr>
        <w:pStyle w:val="ConsPlusNormal"/>
        <w:spacing w:before="220"/>
        <w:ind w:firstLine="540"/>
        <w:jc w:val="both"/>
      </w:pPr>
      <w:r>
        <w:t>2 балла, если даны правильные ответы на 82 - 77 процентов вопросов;</w:t>
      </w:r>
    </w:p>
    <w:p w:rsidR="00625AE4" w:rsidRDefault="00625AE4">
      <w:pPr>
        <w:pStyle w:val="ConsPlusNormal"/>
        <w:spacing w:before="220"/>
        <w:ind w:firstLine="540"/>
        <w:jc w:val="both"/>
      </w:pPr>
      <w:r>
        <w:t>1 балл, если даны правильные ответы на 76 - 70 процентов вопросов;</w:t>
      </w:r>
    </w:p>
    <w:p w:rsidR="00625AE4" w:rsidRDefault="00625AE4">
      <w:pPr>
        <w:pStyle w:val="ConsPlusNormal"/>
        <w:spacing w:before="220"/>
        <w:ind w:firstLine="540"/>
        <w:jc w:val="both"/>
      </w:pPr>
      <w:r>
        <w:t>Тестирование считается пройденным, если кандидат правильно ответил на 70 и более процентов заданных вопросов.</w:t>
      </w:r>
    </w:p>
    <w:p w:rsidR="00625AE4" w:rsidRDefault="00625AE4">
      <w:pPr>
        <w:pStyle w:val="ConsPlusNormal"/>
        <w:spacing w:before="220"/>
        <w:ind w:firstLine="540"/>
        <w:jc w:val="both"/>
      </w:pPr>
      <w:r>
        <w:lastRenderedPageBreak/>
        <w:t>21.2. Групповые дискуссии проводятся в форме свободной беседы с кандидатами и базируются на практических вопросах, конкретных ситуациях, касающихся их будущей профессиональной служебной деятельности.</w:t>
      </w:r>
    </w:p>
    <w:p w:rsidR="00625AE4" w:rsidRDefault="00625AE4">
      <w:pPr>
        <w:pStyle w:val="ConsPlusNormal"/>
        <w:spacing w:before="220"/>
        <w:ind w:firstLine="540"/>
        <w:jc w:val="both"/>
      </w:pPr>
      <w:r>
        <w:t>Проведение групповой дискуссии позволяет выявить наиболее подготовленных и обладающих необходимыми профессиональными и личностными качествами кандидатов.</w:t>
      </w:r>
    </w:p>
    <w:p w:rsidR="00625AE4" w:rsidRDefault="00625AE4">
      <w:pPr>
        <w:pStyle w:val="ConsPlusNormal"/>
        <w:spacing w:before="220"/>
        <w:ind w:firstLine="540"/>
        <w:jc w:val="both"/>
      </w:pPr>
      <w:r>
        <w:t>Тема для проведения групповой дискуссии определяется начальником структурного подразделения центрального аппарата ФНС России (территориального налогового органа), для замещения вакантной должности гражданской службы в котором проводится конкурс.</w:t>
      </w:r>
    </w:p>
    <w:p w:rsidR="00625AE4" w:rsidRDefault="00625AE4">
      <w:pPr>
        <w:pStyle w:val="ConsPlusNormal"/>
        <w:spacing w:before="220"/>
        <w:ind w:firstLine="540"/>
        <w:jc w:val="both"/>
      </w:pPr>
      <w:r>
        <w:t>В целях проведения групповой дискуссии кандидатам предлагается конкретная ситуация, которую необходимо обсудить и найти решение поставленных в ней проблем.</w:t>
      </w:r>
    </w:p>
    <w:p w:rsidR="00625AE4" w:rsidRDefault="00625AE4">
      <w:pPr>
        <w:pStyle w:val="ConsPlusNormal"/>
        <w:spacing w:before="220"/>
        <w:ind w:firstLine="540"/>
        <w:jc w:val="both"/>
      </w:pPr>
      <w:r>
        <w:t>В течение установленного времени кандидатом готовится письменный ответ.</w:t>
      </w:r>
    </w:p>
    <w:p w:rsidR="00625AE4" w:rsidRDefault="00625AE4">
      <w:pPr>
        <w:pStyle w:val="ConsPlusNormal"/>
        <w:spacing w:before="220"/>
        <w:ind w:firstLine="540"/>
        <w:jc w:val="both"/>
      </w:pPr>
      <w:r>
        <w:t>Ответы кандидатов изучаются конкурсной комиссией. Затем проводится дискуссия с участием указанных лиц, после завершения которой конкурсной комиссией принимается решение об итогах прохождения кандидатами групповой дискуссии.</w:t>
      </w:r>
    </w:p>
    <w:p w:rsidR="00625AE4" w:rsidRDefault="00625AE4">
      <w:pPr>
        <w:pStyle w:val="ConsPlusNormal"/>
        <w:spacing w:before="220"/>
        <w:ind w:firstLine="540"/>
        <w:jc w:val="both"/>
      </w:pPr>
      <w:r>
        <w:t>Результаты дискуссии оцениваются членами конкурсной комиссии:</w:t>
      </w:r>
    </w:p>
    <w:p w:rsidR="00625AE4" w:rsidRDefault="00625AE4">
      <w:pPr>
        <w:pStyle w:val="ConsPlusNormal"/>
        <w:spacing w:before="220"/>
        <w:ind w:firstLine="540"/>
        <w:jc w:val="both"/>
      </w:pPr>
      <w:r>
        <w:t>в 5 баллов, если кандидат последовательно, в полном объеме, глубоко и качественно раскрыл содержание практического вопроса, правильно использовал категории, понятия и термины, в ходе дискуссии проявил высокую активность, показал высокий уровень знаний и умений, необходимых для исполнения должностных обязанностей в зависимости от области и вида профессиональной служебной деятельности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обоснованно и самостоятельно принимать решения;</w:t>
      </w:r>
    </w:p>
    <w:p w:rsidR="00625AE4" w:rsidRDefault="00625AE4">
      <w:pPr>
        <w:pStyle w:val="ConsPlusNormal"/>
        <w:spacing w:before="220"/>
        <w:ind w:firstLine="540"/>
        <w:jc w:val="both"/>
      </w:pPr>
      <w:r>
        <w:t>в 4 балла, если кандидат последовательно, в полном объеме раскрыл содержание практического вопроса, правильно использовал категории, понятия и термины, но допустил неточности и незначительные ошибки, в ходе дискуссии проявил активность, показал достаточный уровень знаний и умений, необходимых для исполнения должностных обязанностей в зависимости от области и вида профессиональной служебной деятельности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самостоятельно принимать решения;</w:t>
      </w:r>
    </w:p>
    <w:p w:rsidR="00625AE4" w:rsidRDefault="00625AE4">
      <w:pPr>
        <w:pStyle w:val="ConsPlusNormal"/>
        <w:spacing w:before="220"/>
        <w:ind w:firstLine="540"/>
        <w:jc w:val="both"/>
      </w:pPr>
      <w:r>
        <w:t>в 3 балла, если кандидат последовательно, но не в полном объеме раскрыл содержание практического вопроса, не всегда правильно использовал категории, понятия и термины, допустил неточности и ошибки, в ходе дискуссии проявил низкую активность, показал средний уровень знаний и умений, необходимых для исполнения должностных обязанностей в зависимости от области и вида профессиональной служебной деятельности в соответствующей сфере, аналитических способностей, навыков отстаивания собственной точки зрения и ведения деловых переговоров;</w:t>
      </w:r>
    </w:p>
    <w:p w:rsidR="00625AE4" w:rsidRDefault="00625AE4">
      <w:pPr>
        <w:pStyle w:val="ConsPlusNormal"/>
        <w:spacing w:before="220"/>
        <w:ind w:firstLine="540"/>
        <w:jc w:val="both"/>
      </w:pPr>
      <w:r>
        <w:t>в 0 баллов, если кандидат не раскрыл содержание практического вопроса, при ответе неправильно использовал основные категории, понятия и термины, допустил значительные неточности и ошибки, в ходе дискуссии не проявил активности, показал низкий уровень знаний и умений, необходимых для исполнения должностных обязанностей в зависимости от области и вида профессиональной служебной деятельности в соответствующей сфере, аналитических способностей, отсутствие навыков отстаивания собственной точки зрения и ведения деловых переговоров.</w:t>
      </w:r>
    </w:p>
    <w:p w:rsidR="00625AE4" w:rsidRDefault="00625AE4">
      <w:pPr>
        <w:pStyle w:val="ConsPlusNormal"/>
        <w:spacing w:before="220"/>
        <w:ind w:firstLine="540"/>
        <w:jc w:val="both"/>
      </w:pPr>
      <w:r>
        <w:t xml:space="preserve">21.3. Написание рефератов осуществляется кандидатами по вопросам, связанным с исполнением должностных обязанностей и полномочий по должности гражданской службы, на </w:t>
      </w:r>
      <w:r>
        <w:lastRenderedPageBreak/>
        <w:t>замещение которой они претендуют. Кандидаты на замещение одной и той же должности пишут рефераты на одинаковую тему и располагают одним и тем же временем для их подготовки. Рефераты должны содержать как теоретический анализ заявленной темы, так и обоснованные практические авторские предложения.</w:t>
      </w:r>
    </w:p>
    <w:p w:rsidR="00625AE4" w:rsidRDefault="00625AE4">
      <w:pPr>
        <w:pStyle w:val="ConsPlusNormal"/>
        <w:spacing w:before="220"/>
        <w:ind w:firstLine="540"/>
        <w:jc w:val="both"/>
      </w:pPr>
      <w: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а также квалификационных требований для замещения указанных должностей.</w:t>
      </w:r>
    </w:p>
    <w:p w:rsidR="00625AE4" w:rsidRDefault="00625AE4">
      <w:pPr>
        <w:pStyle w:val="ConsPlusNormal"/>
        <w:spacing w:before="220"/>
        <w:ind w:firstLine="540"/>
        <w:jc w:val="both"/>
      </w:pPr>
      <w:r>
        <w:t>Тема реферата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(территориального налогового органа), на замещение вакантной должности гражданской службы в котором проводится конкурс, и согласовывается с председателем конкурсной комиссии.</w:t>
      </w:r>
    </w:p>
    <w:p w:rsidR="00625AE4" w:rsidRDefault="00625AE4">
      <w:pPr>
        <w:pStyle w:val="ConsPlusNormal"/>
        <w:spacing w:before="220"/>
        <w:ind w:firstLine="540"/>
        <w:jc w:val="both"/>
      </w:pPr>
      <w:r>
        <w:t>Реферат оценивается членами конкурсной комиссии:</w:t>
      </w:r>
    </w:p>
    <w:p w:rsidR="00625AE4" w:rsidRDefault="00625AE4">
      <w:pPr>
        <w:pStyle w:val="ConsPlusNormal"/>
        <w:spacing w:before="220"/>
        <w:ind w:firstLine="540"/>
        <w:jc w:val="both"/>
      </w:pPr>
      <w:r>
        <w:t>в 5 баллов, если реферат полностью соответствует установленным требованиям оформления, кандидат последовательно, в полном объеме, глубоко и качественно раскрыл содержание темы, правильно использовал категории, понятия и термины, показал высокий уровень аналитических способностей и логичность мышления, в реферате представлены обоснованные и практически реализуемые предложения по заданной теме.</w:t>
      </w:r>
    </w:p>
    <w:p w:rsidR="00625AE4" w:rsidRDefault="00625AE4">
      <w:pPr>
        <w:pStyle w:val="ConsPlusNormal"/>
        <w:spacing w:before="220"/>
        <w:ind w:firstLine="540"/>
        <w:jc w:val="both"/>
      </w:pPr>
      <w:r>
        <w:t>в 3 балла, если реферат полностью соответствует установленным требованиям оформления, кандидат последовательно, в полном объеме, глубоко и качественно раскрыл содержание темы, правильно использовал категории, понятия и термины, показал высокий уровень аналитических способностей и логичность мышления, в реферате представлены обоснованные и практически реализуемые предложения по заданной теме, но допущены неточности и незначительные ошибки;</w:t>
      </w:r>
    </w:p>
    <w:p w:rsidR="00625AE4" w:rsidRDefault="00625AE4">
      <w:pPr>
        <w:pStyle w:val="ConsPlusNormal"/>
        <w:spacing w:before="220"/>
        <w:ind w:firstLine="540"/>
        <w:jc w:val="both"/>
      </w:pPr>
      <w:r>
        <w:t>в 1 балл, если реферат полностью соответствует установленным требованиям оформления, кандидат последовательно, но не в полном объеме раскрыл содержание темы, не всегда правильно использовал категории, понятия и термины, показал средний уровень аналитических способностей и логичность мышления, в реферате представлены слабо обоснованные предложения по заданной теме, допущены неточности и ошибки;</w:t>
      </w:r>
    </w:p>
    <w:p w:rsidR="00625AE4" w:rsidRDefault="00625AE4">
      <w:pPr>
        <w:pStyle w:val="ConsPlusNormal"/>
        <w:spacing w:before="220"/>
        <w:ind w:firstLine="540"/>
        <w:jc w:val="both"/>
      </w:pPr>
      <w:r>
        <w:t>в 0 баллов, если реферат не соответствует установленным требованиям оформления, кандидат не раскрыл содержание темы, неправильно использовал категории, понятия и термины, показал низкий уровень аналитических способностей и отсутствует логичность мышления, в реферате представлены необоснованные предложения по заданной теме, допущены значительные неточности и ошибки;</w:t>
      </w:r>
    </w:p>
    <w:p w:rsidR="00625AE4" w:rsidRDefault="00625AE4">
      <w:pPr>
        <w:pStyle w:val="ConsPlusNormal"/>
        <w:spacing w:before="220"/>
        <w:ind w:firstLine="540"/>
        <w:jc w:val="both"/>
      </w:pPr>
      <w:r>
        <w:t>21.4. Анкетирование проводится по вопросам, составленным исходя из должностных обязанностей по вакантной должности гражданской службы, а также квалификационных требований для замещения указанных должностей.</w:t>
      </w:r>
    </w:p>
    <w:p w:rsidR="00625AE4" w:rsidRDefault="00625AE4">
      <w:pPr>
        <w:pStyle w:val="ConsPlusNormal"/>
        <w:spacing w:before="220"/>
        <w:ind w:firstLine="540"/>
        <w:jc w:val="both"/>
      </w:pPr>
      <w:r>
        <w:t>В анкету включаются вопросы о выполняемых должностных обязанностях по должностям, замещаемым в рамках ранее осуществляемой профессиональной деятельности, профессиональных достижениях, мероприятиях (проектах, форумах, семинарах), в которых кандидат принимал участие, его публикациях в печатных изданиях, увлечениях, а также о рекомендациях и (или) рекомендательных письмах, которые могут быть предоставлены кандидатом.</w:t>
      </w:r>
    </w:p>
    <w:p w:rsidR="00625AE4" w:rsidRDefault="00625AE4">
      <w:pPr>
        <w:pStyle w:val="ConsPlusNormal"/>
        <w:spacing w:before="220"/>
        <w:ind w:firstLine="540"/>
        <w:jc w:val="both"/>
      </w:pPr>
      <w:r>
        <w:t>Оценка результатов анкетирования производится по 5-балльной системе.</w:t>
      </w:r>
    </w:p>
    <w:p w:rsidR="00625AE4" w:rsidRDefault="00625AE4">
      <w:pPr>
        <w:pStyle w:val="ConsPlusNormal"/>
        <w:spacing w:before="220"/>
        <w:ind w:firstLine="540"/>
        <w:jc w:val="both"/>
      </w:pPr>
      <w:r>
        <w:t>В анкету также могут быть включены дополнительные вопросы, направленные на оценку профессионального уровня кандидата.</w:t>
      </w:r>
    </w:p>
    <w:p w:rsidR="00625AE4" w:rsidRDefault="00625AE4">
      <w:pPr>
        <w:pStyle w:val="ConsPlusNormal"/>
        <w:jc w:val="both"/>
      </w:pPr>
      <w:r>
        <w:lastRenderedPageBreak/>
        <w:t xml:space="preserve">(абзац введен </w:t>
      </w:r>
      <w:hyperlink r:id="rId32" w:history="1">
        <w:r>
          <w:rPr>
            <w:color w:val="0000FF"/>
          </w:rPr>
          <w:t>Приказом</w:t>
        </w:r>
      </w:hyperlink>
      <w:r>
        <w:t xml:space="preserve"> ФНС России от 19.03.2021 N ЕД-7-4/203@)</w:t>
      </w:r>
    </w:p>
    <w:p w:rsidR="00625AE4" w:rsidRDefault="00625AE4">
      <w:pPr>
        <w:pStyle w:val="ConsPlusNormal"/>
        <w:spacing w:before="220"/>
        <w:ind w:firstLine="540"/>
        <w:jc w:val="both"/>
      </w:pPr>
      <w:r>
        <w:t>21.5. 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w:t>
      </w:r>
    </w:p>
    <w:p w:rsidR="00625AE4" w:rsidRDefault="00625AE4">
      <w:pPr>
        <w:pStyle w:val="ConsPlusNormal"/>
        <w:spacing w:before="220"/>
        <w:ind w:firstLine="540"/>
        <w:jc w:val="both"/>
      </w:pPr>
      <w:r>
        <w:t xml:space="preserve">Оценка результатов индивидуального собеседования производится по 10-балльной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 составляемый по форме согласно </w:t>
      </w:r>
      <w:hyperlink r:id="rId33" w:history="1">
        <w:r>
          <w:rPr>
            <w:color w:val="0000FF"/>
          </w:rPr>
          <w:t>приложению N 3</w:t>
        </w:r>
      </w:hyperlink>
      <w: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с краткой мотивировкой, послужившей основанием принятия решения о соответствующей оценке. Конкурсный бюллетень приобщается к решению (протоколу заседания) конкурсной комиссии.</w:t>
      </w:r>
    </w:p>
    <w:p w:rsidR="00625AE4" w:rsidRDefault="00625AE4">
      <w:pPr>
        <w:pStyle w:val="ConsPlusNormal"/>
        <w:spacing w:before="220"/>
        <w:ind w:firstLine="540"/>
        <w:jc w:val="both"/>
      </w:pPr>
      <w:r>
        <w:t>Результаты индивидуального собеседования оцениваются членами конкурсной комиссии:</w:t>
      </w:r>
    </w:p>
    <w:p w:rsidR="00625AE4" w:rsidRDefault="00625AE4">
      <w:pPr>
        <w:pStyle w:val="ConsPlusNormal"/>
        <w:spacing w:before="220"/>
        <w:ind w:firstLine="540"/>
        <w:jc w:val="both"/>
      </w:pPr>
      <w: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
    <w:p w:rsidR="00625AE4" w:rsidRDefault="00625AE4">
      <w:pPr>
        <w:pStyle w:val="ConsPlusNormal"/>
        <w:spacing w:before="220"/>
        <w:ind w:firstLine="540"/>
        <w:jc w:val="both"/>
      </w:pPr>
      <w: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
    <w:p w:rsidR="00625AE4" w:rsidRDefault="00625AE4">
      <w:pPr>
        <w:pStyle w:val="ConsPlusNormal"/>
        <w:spacing w:before="220"/>
        <w:ind w:firstLine="540"/>
        <w:jc w:val="both"/>
      </w:pPr>
      <w: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
    <w:p w:rsidR="00625AE4" w:rsidRDefault="00625AE4">
      <w:pPr>
        <w:pStyle w:val="ConsPlusNormal"/>
        <w:spacing w:before="220"/>
        <w:ind w:firstLine="540"/>
        <w:jc w:val="both"/>
      </w:pPr>
      <w: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
    <w:p w:rsidR="00625AE4" w:rsidRDefault="00625AE4">
      <w:pPr>
        <w:pStyle w:val="ConsPlusNormal"/>
        <w:spacing w:before="220"/>
        <w:ind w:firstLine="540"/>
        <w:jc w:val="both"/>
      </w:pPr>
      <w:r>
        <w:t>21.6. Решение практических задач подразумевает ознакомление кандидата с проблемной ситуацией, изложенной в формате текста или видео, связанной с областью и видом профессиональной служебной деятельности по вакантной должности гражданской службы, и подготовку кандидатом ответов на вопросы, направленные на выявление его аналитических, стратегических или управленческих способностей.</w:t>
      </w:r>
    </w:p>
    <w:p w:rsidR="00625AE4" w:rsidRDefault="00625AE4">
      <w:pPr>
        <w:pStyle w:val="ConsPlusNormal"/>
        <w:spacing w:before="220"/>
        <w:ind w:firstLine="540"/>
        <w:jc w:val="both"/>
      </w:pPr>
      <w:r>
        <w:lastRenderedPageBreak/>
        <w:t>Задания для решения практических задач в случае проведения конкурса на замещение вакантной должности гражданской службы определяется начальником структурного подразделения центрального аппарата ФНС России (территориального налогового органа), на замещение вакантной должности гражданской службы в котором проводится конкурс, и согласовываются с председателем конкурсной комиссии.</w:t>
      </w:r>
    </w:p>
    <w:p w:rsidR="00625AE4" w:rsidRDefault="00625AE4">
      <w:pPr>
        <w:pStyle w:val="ConsPlusNormal"/>
        <w:spacing w:before="220"/>
        <w:ind w:firstLine="540"/>
        <w:jc w:val="both"/>
      </w:pPr>
      <w:r>
        <w:t>Результаты решения практических задач оцениваются членами конкурсной комиссии:</w:t>
      </w:r>
    </w:p>
    <w:p w:rsidR="00625AE4" w:rsidRDefault="00625AE4">
      <w:pPr>
        <w:pStyle w:val="ConsPlusNormal"/>
        <w:spacing w:before="220"/>
        <w:ind w:firstLine="540"/>
        <w:jc w:val="both"/>
      </w:pPr>
      <w:r>
        <w:t>в 5 баллов, если практическая задача решена полностью;</w:t>
      </w:r>
    </w:p>
    <w:p w:rsidR="00625AE4" w:rsidRDefault="00625AE4">
      <w:pPr>
        <w:pStyle w:val="ConsPlusNormal"/>
        <w:spacing w:before="220"/>
        <w:ind w:firstLine="540"/>
        <w:jc w:val="both"/>
      </w:pPr>
      <w:r>
        <w:t>в 3 балла, если практическая задача решена с замечаниями;</w:t>
      </w:r>
    </w:p>
    <w:p w:rsidR="00625AE4" w:rsidRDefault="00625AE4">
      <w:pPr>
        <w:pStyle w:val="ConsPlusNormal"/>
        <w:spacing w:before="220"/>
        <w:ind w:firstLine="540"/>
        <w:jc w:val="both"/>
      </w:pPr>
      <w:r>
        <w:t>в 0 баллов, если практическая задача не решена.</w:t>
      </w:r>
    </w:p>
    <w:p w:rsidR="00625AE4" w:rsidRDefault="00625AE4">
      <w:pPr>
        <w:pStyle w:val="ConsPlusNormal"/>
        <w:jc w:val="both"/>
      </w:pPr>
      <w:r>
        <w:t xml:space="preserve">(п. 21.6 введен </w:t>
      </w:r>
      <w:hyperlink r:id="rId34" w:history="1">
        <w:r>
          <w:rPr>
            <w:color w:val="0000FF"/>
          </w:rPr>
          <w:t>Приказом</w:t>
        </w:r>
      </w:hyperlink>
      <w:r>
        <w:t xml:space="preserve"> ФНС России от 19.03.2021 N ЕД-7-4/203@)</w:t>
      </w:r>
    </w:p>
    <w:p w:rsidR="00625AE4" w:rsidRDefault="00625AE4">
      <w:pPr>
        <w:pStyle w:val="ConsPlusNormal"/>
        <w:spacing w:before="220"/>
        <w:ind w:firstLine="540"/>
        <w:jc w:val="both"/>
      </w:pPr>
      <w:r>
        <w:t>22.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625AE4" w:rsidRDefault="00625AE4">
      <w:pPr>
        <w:pStyle w:val="ConsPlusNormal"/>
        <w:spacing w:before="220"/>
        <w:ind w:firstLine="540"/>
        <w:jc w:val="both"/>
      </w:pPr>
      <w:r>
        <w:t>23. При выполнении кандидатами конкурсных заданий и проведении заседания конкурсной комиссии по решению представителя нанимателя ведется видео- и (или) аудиозапись либо стенограмма проведения соответствующих конкурсных процедур.</w:t>
      </w:r>
    </w:p>
    <w:p w:rsidR="00625AE4" w:rsidRDefault="00625AE4">
      <w:pPr>
        <w:pStyle w:val="ConsPlusNormal"/>
        <w:spacing w:before="220"/>
        <w:ind w:firstLine="540"/>
        <w:jc w:val="both"/>
      </w:pPr>
      <w:r>
        <w:t>В ФНС России и в территориальных налоговых органах создаются надлежащие организационные и материально-технические условия для деятельности конкурсной комиссии, а также для прохождения кандидатами конкурсных процедур.</w:t>
      </w:r>
    </w:p>
    <w:p w:rsidR="00625AE4" w:rsidRDefault="00625AE4">
      <w:pPr>
        <w:pStyle w:val="ConsPlusNormal"/>
        <w:jc w:val="both"/>
      </w:pPr>
      <w:r>
        <w:t xml:space="preserve">(абзац введен </w:t>
      </w:r>
      <w:hyperlink r:id="rId35" w:history="1">
        <w:r>
          <w:rPr>
            <w:color w:val="0000FF"/>
          </w:rPr>
          <w:t>Приказом</w:t>
        </w:r>
      </w:hyperlink>
      <w:r>
        <w:t xml:space="preserve"> ФНС России от 19.03.2021 N ЕД-7-4/203@)</w:t>
      </w:r>
    </w:p>
    <w:p w:rsidR="00625AE4" w:rsidRDefault="00625AE4">
      <w:pPr>
        <w:pStyle w:val="ConsPlusNormal"/>
        <w:spacing w:before="220"/>
        <w:ind w:firstLine="540"/>
        <w:jc w:val="both"/>
      </w:pPr>
      <w:r>
        <w:t>24.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625AE4" w:rsidRDefault="00625AE4">
      <w:pPr>
        <w:pStyle w:val="ConsPlusNormal"/>
        <w:spacing w:before="220"/>
        <w:ind w:firstLine="540"/>
        <w:jc w:val="both"/>
      </w:pPr>
      <w:r>
        <w:t>Конкурсной комиссией может быть принято решение о проведении заседания в формате видеоконференции (при наличии технической возможности) по предложению ее члена или кандидата с указанием причины (обоснования) такого решения.</w:t>
      </w:r>
    </w:p>
    <w:p w:rsidR="00625AE4" w:rsidRDefault="00625AE4">
      <w:pPr>
        <w:pStyle w:val="ConsPlusNormal"/>
        <w:jc w:val="both"/>
      </w:pPr>
      <w:r>
        <w:t xml:space="preserve">(абзац введен </w:t>
      </w:r>
      <w:hyperlink r:id="rId36" w:history="1">
        <w:r>
          <w:rPr>
            <w:color w:val="0000FF"/>
          </w:rPr>
          <w:t>Приказом</w:t>
        </w:r>
      </w:hyperlink>
      <w:r>
        <w:t xml:space="preserve"> ФНС России от 19.03.2021 N ЕД-7-4/203@)</w:t>
      </w:r>
    </w:p>
    <w:p w:rsidR="00625AE4" w:rsidRDefault="00625AE4">
      <w:pPr>
        <w:pStyle w:val="ConsPlusNormal"/>
        <w:spacing w:before="220"/>
        <w:ind w:firstLine="540"/>
        <w:jc w:val="both"/>
      </w:pPr>
      <w:r>
        <w:t>25.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оцениваемых членами конкурсной комиссии, и баллов, набранных кандидатом по итогам тестирования и выполнения иных аналогичных конкурсных заданий, предусматривающих формализованный подсчет результатов.</w:t>
      </w:r>
    </w:p>
    <w:p w:rsidR="00625AE4" w:rsidRDefault="00625AE4">
      <w:pPr>
        <w:pStyle w:val="ConsPlusNormal"/>
        <w:jc w:val="both"/>
      </w:pPr>
      <w:r>
        <w:t xml:space="preserve">(п. 25 в ред. </w:t>
      </w:r>
      <w:hyperlink r:id="rId37" w:history="1">
        <w:r>
          <w:rPr>
            <w:color w:val="0000FF"/>
          </w:rPr>
          <w:t>Приказа</w:t>
        </w:r>
      </w:hyperlink>
      <w:r>
        <w:t xml:space="preserve"> ФНС России от 19.03.2021 N ЕД-7-4/203@)</w:t>
      </w:r>
    </w:p>
    <w:p w:rsidR="00625AE4" w:rsidRDefault="00625AE4">
      <w:pPr>
        <w:pStyle w:val="ConsPlusNormal"/>
        <w:spacing w:before="220"/>
        <w:ind w:firstLine="540"/>
        <w:jc w:val="both"/>
      </w:pPr>
      <w:r>
        <w:t>26.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rsidR="00625AE4" w:rsidRDefault="00625AE4">
      <w:pPr>
        <w:pStyle w:val="ConsPlusNormal"/>
        <w:jc w:val="both"/>
      </w:pPr>
      <w:r>
        <w:t xml:space="preserve">(п. 26 в ред. </w:t>
      </w:r>
      <w:hyperlink r:id="rId38" w:history="1">
        <w:r>
          <w:rPr>
            <w:color w:val="0000FF"/>
          </w:rPr>
          <w:t>Приказа</w:t>
        </w:r>
      </w:hyperlink>
      <w:r>
        <w:t xml:space="preserve"> ФНС России от 19.03.2021 N ЕД-7-4/203@)</w:t>
      </w:r>
    </w:p>
    <w:p w:rsidR="00625AE4" w:rsidRDefault="00625AE4">
      <w:pPr>
        <w:pStyle w:val="ConsPlusNormal"/>
        <w:spacing w:before="220"/>
        <w:ind w:firstLine="540"/>
        <w:jc w:val="both"/>
      </w:pPr>
      <w:r>
        <w:t>27.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625AE4" w:rsidRDefault="00625AE4">
      <w:pPr>
        <w:pStyle w:val="ConsPlusNormal"/>
        <w:spacing w:before="220"/>
        <w:ind w:firstLine="540"/>
        <w:jc w:val="both"/>
      </w:pPr>
      <w:r>
        <w:t xml:space="preserve">28.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w:t>
      </w:r>
      <w:r>
        <w:lastRenderedPageBreak/>
        <w:t xml:space="preserve">согласно </w:t>
      </w:r>
      <w:hyperlink r:id="rId39" w:history="1">
        <w:r>
          <w:rPr>
            <w:color w:val="0000FF"/>
          </w:rPr>
          <w:t>приложению N 4</w:t>
        </w:r>
      </w:hyperlink>
      <w: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(далее - решение), и протоколом заседания конкурсной комиссии по результатам конкурса на включение в кадровый резерв по форме согласно </w:t>
      </w:r>
      <w:hyperlink r:id="rId40" w:history="1">
        <w:r>
          <w:rPr>
            <w:color w:val="0000FF"/>
          </w:rPr>
          <w:t>приложению N 5</w:t>
        </w:r>
      </w:hyperlink>
      <w:r>
        <w:t xml:space="preserve">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w:t>
      </w:r>
    </w:p>
    <w:p w:rsidR="00625AE4" w:rsidRDefault="00625AE4">
      <w:pPr>
        <w:pStyle w:val="ConsPlusNormal"/>
        <w:spacing w:before="220"/>
        <w:ind w:firstLine="540"/>
        <w:jc w:val="both"/>
      </w:pPr>
      <w:r>
        <w:t xml:space="preserve">Указанное </w:t>
      </w:r>
      <w:hyperlink r:id="rId41" w:history="1">
        <w:r>
          <w:rPr>
            <w:color w:val="0000FF"/>
          </w:rPr>
          <w:t>решение</w:t>
        </w:r>
      </w:hyperlink>
      <w:r>
        <w:t xml:space="preserve"> (</w:t>
      </w:r>
      <w:hyperlink r:id="rId42" w:history="1">
        <w:r>
          <w:rPr>
            <w:color w:val="0000FF"/>
          </w:rPr>
          <w:t>протокол</w:t>
        </w:r>
      </w:hyperlink>
      <w:r>
        <w:t>) содержит рейтинг кандидатов с указанием набранных баллов и занятых ими мест по результатам оценки конкурсной комиссией.</w:t>
      </w:r>
    </w:p>
    <w:p w:rsidR="00625AE4" w:rsidRDefault="00625AE4">
      <w:pPr>
        <w:pStyle w:val="ConsPlusNormal"/>
        <w:spacing w:before="220"/>
        <w:ind w:firstLine="540"/>
        <w:jc w:val="both"/>
      </w:pPr>
      <w:hyperlink r:id="rId43" w:history="1">
        <w:r>
          <w:rPr>
            <w:color w:val="0000FF"/>
          </w:rPr>
          <w:t>Решение</w:t>
        </w:r>
      </w:hyperlink>
      <w:r>
        <w:t xml:space="preserve"> является основанием для назначения кандидата на вакантную должность гражданской службы либо отказа в таком назначении.</w:t>
      </w:r>
    </w:p>
    <w:p w:rsidR="00625AE4" w:rsidRDefault="00625AE4">
      <w:pPr>
        <w:pStyle w:val="ConsPlusNormal"/>
        <w:spacing w:before="220"/>
        <w:ind w:firstLine="540"/>
        <w:jc w:val="both"/>
      </w:pPr>
      <w:r>
        <w:t>29. 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данный конкурс.</w:t>
      </w:r>
    </w:p>
    <w:p w:rsidR="00625AE4" w:rsidRDefault="00625AE4">
      <w:pPr>
        <w:pStyle w:val="ConsPlusNormal"/>
        <w:spacing w:before="220"/>
        <w:ind w:firstLine="540"/>
        <w:jc w:val="both"/>
      </w:pPr>
      <w:r>
        <w:t>30.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625AE4" w:rsidRDefault="00625AE4">
      <w:pPr>
        <w:pStyle w:val="ConsPlusNormal"/>
        <w:spacing w:before="220"/>
        <w:ind w:firstLine="540"/>
        <w:jc w:val="both"/>
      </w:pPr>
      <w:r>
        <w:t>31.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625AE4" w:rsidRDefault="00625AE4">
      <w:pPr>
        <w:pStyle w:val="ConsPlusNormal"/>
        <w:spacing w:before="220"/>
        <w:ind w:firstLine="540"/>
        <w:jc w:val="both"/>
      </w:pPr>
      <w:r>
        <w:t>32.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службе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625AE4" w:rsidRDefault="00625AE4">
      <w:pPr>
        <w:pStyle w:val="ConsPlusNormal"/>
        <w:spacing w:before="220"/>
        <w:ind w:firstLine="540"/>
        <w:jc w:val="both"/>
      </w:pPr>
      <w:r>
        <w:t>33.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625AE4" w:rsidRDefault="00625AE4">
      <w:pPr>
        <w:pStyle w:val="ConsPlusNormal"/>
        <w:spacing w:before="220"/>
        <w:ind w:firstLine="540"/>
        <w:jc w:val="both"/>
      </w:pPr>
      <w:r>
        <w:t>34. Кандидат вправе обжаловать решение конкурсной комиссии в соответствии с законодательством Российской Федерации.</w:t>
      </w:r>
    </w:p>
    <w:p w:rsidR="00625AE4" w:rsidRDefault="00625AE4">
      <w:pPr>
        <w:pStyle w:val="ConsPlusNormal"/>
        <w:jc w:val="both"/>
      </w:pPr>
    </w:p>
    <w:p w:rsidR="00625AE4" w:rsidRDefault="00625AE4">
      <w:pPr>
        <w:pStyle w:val="ConsPlusNormal"/>
        <w:jc w:val="both"/>
      </w:pPr>
    </w:p>
    <w:p w:rsidR="00625AE4" w:rsidRDefault="00625AE4">
      <w:pPr>
        <w:pStyle w:val="ConsPlusNormal"/>
        <w:jc w:val="both"/>
      </w:pPr>
    </w:p>
    <w:p w:rsidR="00625AE4" w:rsidRDefault="00625AE4">
      <w:pPr>
        <w:pStyle w:val="ConsPlusNormal"/>
        <w:jc w:val="both"/>
      </w:pPr>
    </w:p>
    <w:p w:rsidR="00625AE4" w:rsidRDefault="00625AE4">
      <w:pPr>
        <w:pStyle w:val="ConsPlusNormal"/>
        <w:jc w:val="both"/>
      </w:pPr>
    </w:p>
    <w:p w:rsidR="00625AE4" w:rsidRDefault="00625AE4">
      <w:pPr>
        <w:pStyle w:val="ConsPlusNormal"/>
        <w:jc w:val="right"/>
        <w:outlineLvl w:val="0"/>
      </w:pPr>
      <w:r>
        <w:t>Приложение N 2</w:t>
      </w:r>
    </w:p>
    <w:p w:rsidR="00625AE4" w:rsidRDefault="00625AE4">
      <w:pPr>
        <w:pStyle w:val="ConsPlusNormal"/>
        <w:jc w:val="right"/>
      </w:pPr>
      <w:r>
        <w:t>к приказу ФНС России</w:t>
      </w:r>
    </w:p>
    <w:p w:rsidR="00625AE4" w:rsidRDefault="00625AE4">
      <w:pPr>
        <w:pStyle w:val="ConsPlusNormal"/>
        <w:jc w:val="right"/>
      </w:pPr>
      <w:r>
        <w:t>от 01.06.2018 N ММВ-7-4/371@</w:t>
      </w:r>
    </w:p>
    <w:p w:rsidR="00625AE4" w:rsidRDefault="00625AE4">
      <w:pPr>
        <w:pStyle w:val="ConsPlusNormal"/>
        <w:jc w:val="both"/>
      </w:pPr>
    </w:p>
    <w:p w:rsidR="00625AE4" w:rsidRDefault="00625AE4">
      <w:pPr>
        <w:pStyle w:val="ConsPlusTitle"/>
        <w:jc w:val="center"/>
      </w:pPr>
      <w:bookmarkStart w:id="3" w:name="P208"/>
      <w:bookmarkEnd w:id="3"/>
      <w:r>
        <w:t>ПОРЯДОК И СРОКИ</w:t>
      </w:r>
    </w:p>
    <w:p w:rsidR="00625AE4" w:rsidRDefault="00625AE4">
      <w:pPr>
        <w:pStyle w:val="ConsPlusTitle"/>
        <w:jc w:val="center"/>
      </w:pPr>
      <w:r>
        <w:t>РАБОТЫ КОНКУРСНЫХ КОМИССИЙ ДЛЯ ПРОВЕДЕНИЯ КОНКУРСА</w:t>
      </w:r>
    </w:p>
    <w:p w:rsidR="00625AE4" w:rsidRDefault="00625AE4">
      <w:pPr>
        <w:pStyle w:val="ConsPlusTitle"/>
        <w:jc w:val="center"/>
      </w:pPr>
      <w:r>
        <w:t>НА ЗАМЕЩЕНИЕ ВАКАНТНОЙ ДОЛЖНОСТИ ГОСУДАРСТВЕННОЙ</w:t>
      </w:r>
    </w:p>
    <w:p w:rsidR="00625AE4" w:rsidRDefault="00625AE4">
      <w:pPr>
        <w:pStyle w:val="ConsPlusTitle"/>
        <w:jc w:val="center"/>
      </w:pPr>
      <w:r>
        <w:t>ГРАЖДАНСКОЙ СЛУЖБЫ РОССИЙСКОЙ ФЕДЕРАЦИИ</w:t>
      </w:r>
    </w:p>
    <w:p w:rsidR="00625AE4" w:rsidRDefault="00625AE4">
      <w:pPr>
        <w:pStyle w:val="ConsPlusTitle"/>
        <w:jc w:val="center"/>
      </w:pPr>
      <w:r>
        <w:t>В ФЕДЕРАЛЬНОЙ НАЛОГОВОЙ СЛУЖБЕ</w:t>
      </w:r>
    </w:p>
    <w:p w:rsidR="00625AE4" w:rsidRDefault="00625AE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25AE4">
        <w:trPr>
          <w:jc w:val="center"/>
        </w:trPr>
        <w:tc>
          <w:tcPr>
            <w:tcW w:w="9294" w:type="dxa"/>
            <w:tcBorders>
              <w:top w:val="nil"/>
              <w:left w:val="single" w:sz="24" w:space="0" w:color="CED3F1"/>
              <w:bottom w:val="nil"/>
              <w:right w:val="single" w:sz="24" w:space="0" w:color="F4F3F8"/>
            </w:tcBorders>
            <w:shd w:val="clear" w:color="auto" w:fill="F4F3F8"/>
          </w:tcPr>
          <w:p w:rsidR="00625AE4" w:rsidRDefault="00625AE4">
            <w:pPr>
              <w:pStyle w:val="ConsPlusNormal"/>
              <w:jc w:val="center"/>
            </w:pPr>
            <w:r>
              <w:rPr>
                <w:color w:val="392C69"/>
              </w:rPr>
              <w:t>Список изменяющих документов</w:t>
            </w:r>
          </w:p>
          <w:p w:rsidR="00625AE4" w:rsidRDefault="00625AE4">
            <w:pPr>
              <w:pStyle w:val="ConsPlusNormal"/>
              <w:jc w:val="center"/>
            </w:pPr>
            <w:r>
              <w:rPr>
                <w:color w:val="392C69"/>
              </w:rPr>
              <w:t xml:space="preserve">(в ред. </w:t>
            </w:r>
            <w:hyperlink r:id="rId44" w:history="1">
              <w:r>
                <w:rPr>
                  <w:color w:val="0000FF"/>
                </w:rPr>
                <w:t>Приказа</w:t>
              </w:r>
            </w:hyperlink>
            <w:r>
              <w:rPr>
                <w:color w:val="392C69"/>
              </w:rPr>
              <w:t xml:space="preserve"> ФНС России от 19.03.2021 N ЕД-7-4/203@)</w:t>
            </w:r>
          </w:p>
        </w:tc>
      </w:tr>
    </w:tbl>
    <w:p w:rsidR="00625AE4" w:rsidRDefault="00625AE4">
      <w:pPr>
        <w:pStyle w:val="ConsPlusNormal"/>
        <w:jc w:val="both"/>
      </w:pPr>
    </w:p>
    <w:p w:rsidR="00625AE4" w:rsidRDefault="00625AE4">
      <w:pPr>
        <w:pStyle w:val="ConsPlusNormal"/>
        <w:ind w:firstLine="540"/>
        <w:jc w:val="both"/>
      </w:pPr>
      <w:r>
        <w:t xml:space="preserve">1. Конкурсная комиссия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Федеральной налоговой службы и в территориальных органах Федеральной налоговой службы (далее - конкурсная комиссия) действует на постоянной основе и в своей деятельности руководствуется </w:t>
      </w:r>
      <w:hyperlink r:id="rId45" w:history="1">
        <w:r>
          <w:rPr>
            <w:color w:val="0000FF"/>
          </w:rPr>
          <w:t>Конституцией</w:t>
        </w:r>
      </w:hyperlink>
      <w:r>
        <w:t xml:space="preserve"> Российской Федерации (Российская газета, 1993, N 237; Собрание законодательства Российской Федерации, 2014, N 30, ст. 4202), Федеральным </w:t>
      </w:r>
      <w:hyperlink r:id="rId46" w:history="1">
        <w:r>
          <w:rPr>
            <w:color w:val="0000FF"/>
          </w:rPr>
          <w:t>законом</w:t>
        </w:r>
      </w:hyperlink>
      <w:r>
        <w:t xml:space="preserve"> от 27 июля 2004 г. N 79-ФЗ "О государственной гражданской службе Российской Федерации" (Собрание законодательства Российской Федерации, 2004, N 31, ст. 3215; 2018, N 1, ст. 7), другими федеральными законами, </w:t>
      </w:r>
      <w:hyperlink r:id="rId47" w:history="1">
        <w:r>
          <w:rPr>
            <w:color w:val="0000FF"/>
          </w:rPr>
          <w:t>Положением</w:t>
        </w:r>
      </w:hyperlink>
      <w:r>
        <w:t xml:space="preserve">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w:t>
      </w:r>
      <w:hyperlink r:id="rId48" w:history="1">
        <w:r>
          <w:rPr>
            <w:color w:val="0000FF"/>
          </w:rPr>
          <w:t>постановлением</w:t>
        </w:r>
      </w:hyperlink>
      <w:r>
        <w:t xml:space="preserve">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другими указами и распоряжениями Президента Российской Федерации, постановлениями и распоряжениями Правительства Российской Федерации, а также Методикой проведения конкурсов на замещение вакантной должности государственной гражданской службы Российской Федерации в Федеральной налоговой службе (далее - ФНС России), утвержденной настоящим приказом.</w:t>
      </w:r>
    </w:p>
    <w:p w:rsidR="00625AE4" w:rsidRDefault="00625AE4">
      <w:pPr>
        <w:pStyle w:val="ConsPlusNormal"/>
        <w:spacing w:before="220"/>
        <w:ind w:firstLine="540"/>
        <w:jc w:val="both"/>
      </w:pPr>
      <w:r>
        <w:t>2. Конкурсная комиссия формируется:</w:t>
      </w:r>
    </w:p>
    <w:p w:rsidR="00625AE4" w:rsidRDefault="00625AE4">
      <w:pPr>
        <w:pStyle w:val="ConsPlusNormal"/>
        <w:spacing w:before="220"/>
        <w:ind w:firstLine="540"/>
        <w:jc w:val="both"/>
      </w:pPr>
      <w:r>
        <w:t>в центральном аппарате ФНС России - приказом ФНС России;</w:t>
      </w:r>
    </w:p>
    <w:p w:rsidR="00625AE4" w:rsidRDefault="00625AE4">
      <w:pPr>
        <w:pStyle w:val="ConsPlusNormal"/>
        <w:spacing w:before="220"/>
        <w:ind w:firstLine="540"/>
        <w:jc w:val="both"/>
      </w:pPr>
      <w:r>
        <w:t>в территориальном органе ФНС России (далее - территориальный налоговый орган) - приказом территориального налогового органа.</w:t>
      </w:r>
    </w:p>
    <w:p w:rsidR="00625AE4" w:rsidRDefault="00625AE4">
      <w:pPr>
        <w:pStyle w:val="ConsPlusNormal"/>
        <w:spacing w:before="220"/>
        <w:ind w:firstLine="540"/>
        <w:jc w:val="both"/>
      </w:pPr>
      <w:r>
        <w:t xml:space="preserve">В целях эффективной организации конкурсов на замещение вакантной должности в центральном аппарате ФНС России и территориальных налоговых органах по решению руководителя ФНС России, руководителя (начальника) территориального налогового органа в соответствии с </w:t>
      </w:r>
      <w:hyperlink r:id="rId49" w:history="1">
        <w:r>
          <w:rPr>
            <w:color w:val="0000FF"/>
          </w:rPr>
          <w:t>пунктом 18</w:t>
        </w:r>
      </w:hyperlink>
      <w:r>
        <w:t xml:space="preserve">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1 февраля 2005 г. N 112, в центральном аппарате ФНС России и территориальных налоговых органах может быть образовано несколько конкурсных комиссий для различных категорий и групп должностей гражданской службы.</w:t>
      </w:r>
    </w:p>
    <w:p w:rsidR="00625AE4" w:rsidRDefault="00625AE4">
      <w:pPr>
        <w:pStyle w:val="ConsPlusNormal"/>
        <w:jc w:val="both"/>
      </w:pPr>
      <w:r>
        <w:t xml:space="preserve">(абзац введен </w:t>
      </w:r>
      <w:hyperlink r:id="rId50" w:history="1">
        <w:r>
          <w:rPr>
            <w:color w:val="0000FF"/>
          </w:rPr>
          <w:t>Приказом</w:t>
        </w:r>
      </w:hyperlink>
      <w:r>
        <w:t xml:space="preserve"> ФНС России от 19.03.2021 N ЕД-7-4/203@)</w:t>
      </w:r>
    </w:p>
    <w:p w:rsidR="00625AE4" w:rsidRDefault="00625AE4">
      <w:pPr>
        <w:pStyle w:val="ConsPlusNormal"/>
        <w:spacing w:before="220"/>
        <w:ind w:firstLine="540"/>
        <w:jc w:val="both"/>
      </w:pPr>
      <w:r>
        <w:t xml:space="preserve">3. Конкурсная комиссия состоит из председателя, заместителя председателя, секретаря и </w:t>
      </w:r>
      <w:r>
        <w:lastRenderedPageBreak/>
        <w:t>членов комиссии.</w:t>
      </w:r>
    </w:p>
    <w:p w:rsidR="00625AE4" w:rsidRDefault="00625AE4">
      <w:pPr>
        <w:pStyle w:val="ConsPlusNormal"/>
        <w:spacing w:before="220"/>
        <w:ind w:firstLine="540"/>
        <w:jc w:val="both"/>
      </w:pPr>
      <w:r>
        <w:t>В состав конкурсной комиссии входят гражданские служащие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w:t>
      </w:r>
    </w:p>
    <w:p w:rsidR="00625AE4" w:rsidRDefault="00625AE4">
      <w:pPr>
        <w:pStyle w:val="ConsPlusNormal"/>
        <w:jc w:val="both"/>
      </w:pPr>
      <w:r>
        <w:t xml:space="preserve">(в ред. </w:t>
      </w:r>
      <w:hyperlink r:id="rId51" w:history="1">
        <w:r>
          <w:rPr>
            <w:color w:val="0000FF"/>
          </w:rPr>
          <w:t>Приказа</w:t>
        </w:r>
      </w:hyperlink>
      <w:r>
        <w:t xml:space="preserve"> ФНС России от 19.03.2021 N ЕД-7-4/203@)</w:t>
      </w:r>
    </w:p>
    <w:p w:rsidR="00625AE4" w:rsidRDefault="00625AE4">
      <w:pPr>
        <w:pStyle w:val="ConsPlusNormal"/>
        <w:spacing w:before="220"/>
        <w:ind w:firstLine="540"/>
        <w:jc w:val="both"/>
      </w:pPr>
      <w:r>
        <w:t>Состав конкурсной комиссии формируется таким образом, чтобы была исключена возможность возникновения конфликта интересов, которые могли бы повлиять на принимаемые конкурсной комиссией решения, и утверждается приказом руководителя ФНС России, руководителем (начальником) территориального налогового органа.</w:t>
      </w:r>
    </w:p>
    <w:p w:rsidR="00625AE4" w:rsidRDefault="00625AE4">
      <w:pPr>
        <w:pStyle w:val="ConsPlusNormal"/>
        <w:spacing w:before="220"/>
        <w:ind w:firstLine="540"/>
        <w:jc w:val="both"/>
      </w:pPr>
      <w:r>
        <w:t>4. Председатель конкурсной комиссии осуществляет руководство деятельностью конкурсной комиссии. В период временного отсутствия председателя конкурсной комиссии руководство конкурсной комиссией осуществляет заместитель председателя конкурсной комиссии.</w:t>
      </w:r>
    </w:p>
    <w:p w:rsidR="00625AE4" w:rsidRDefault="00625AE4">
      <w:pPr>
        <w:pStyle w:val="ConsPlusNormal"/>
        <w:spacing w:before="220"/>
        <w:ind w:firstLine="540"/>
        <w:jc w:val="both"/>
      </w:pPr>
      <w:r>
        <w:t>Обеспечение работы конкурсной комиссии осуществляется секретарем конкурсной комиссии. Секретарь конкурсной комиссии участвует в оценке кандидатов и обладает правом голоса при принятии решений конкурсной комиссией. В состав конкурсной комиссии центрального аппарата ФНС России включаются представители Общественного совета при ФНС России. В состав конкурсных комиссий территориальных налоговых органов, при которых образованы общественные советы, включаются представители указанных общественных советов.</w:t>
      </w:r>
    </w:p>
    <w:p w:rsidR="00625AE4" w:rsidRDefault="00625AE4">
      <w:pPr>
        <w:pStyle w:val="ConsPlusNormal"/>
        <w:spacing w:before="220"/>
        <w:ind w:firstLine="540"/>
        <w:jc w:val="both"/>
      </w:pPr>
      <w:r>
        <w:t>Кандидатуры представителей указанных общественных советов для включения в состав конкурсных комиссий представляются этими советами по запросу руководителя ФНС России, руководителя (начальника) территориального налогового органа.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625AE4" w:rsidRDefault="00625AE4">
      <w:pPr>
        <w:pStyle w:val="ConsPlusNormal"/>
        <w:spacing w:before="220"/>
        <w:ind w:firstLine="540"/>
        <w:jc w:val="both"/>
      </w:pPr>
      <w:r>
        <w:t xml:space="preserve">Включаемые в состав конкурсной комиссии независимые эксперты,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руководителя ФНС России, руководителя (начальника) территориального налогового органа, направленному без указания персональных данных независимых экспертов. Число независимых экспертов должно составлять не менее одной четверти от общего числа членов конкурсной комиссии в соответствии с </w:t>
      </w:r>
      <w:hyperlink r:id="rId52" w:history="1">
        <w:r>
          <w:rPr>
            <w:color w:val="0000FF"/>
          </w:rPr>
          <w:t>постановлением</w:t>
        </w:r>
      </w:hyperlink>
      <w:r>
        <w:t xml:space="preserve"> Правительства Российской Федерации от 12 марта 2021 г. N 359, принятым с учетом порядка, установленного Правительством Российской Федерации (Официальный интернет-портал правовой информации www.pravo.gov.ru, 13 марта 2021 года).</w:t>
      </w:r>
    </w:p>
    <w:p w:rsidR="00625AE4" w:rsidRDefault="00625AE4">
      <w:pPr>
        <w:pStyle w:val="ConsPlusNormal"/>
        <w:spacing w:before="220"/>
        <w:ind w:firstLine="540"/>
        <w:jc w:val="both"/>
      </w:pPr>
      <w:r>
        <w:t>Общий срок пребывания независимого эксперта в конкурсной комиссии центрального аппарата ФНС России, либо конкурсной комиссии территориального налогового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625AE4" w:rsidRDefault="00625AE4">
      <w:pPr>
        <w:pStyle w:val="ConsPlusNormal"/>
        <w:spacing w:before="220"/>
        <w:ind w:firstLine="540"/>
        <w:jc w:val="both"/>
      </w:pPr>
      <w:r>
        <w:t>Срок пребывания независимого эксперта в конкурсной комиссии центрального аппарата ФНС России, либо территориального налогового органа не может превышать в совокупности три года.</w:t>
      </w:r>
    </w:p>
    <w:p w:rsidR="00625AE4" w:rsidRDefault="00625AE4">
      <w:pPr>
        <w:pStyle w:val="ConsPlusNormal"/>
        <w:spacing w:before="220"/>
        <w:ind w:firstLine="540"/>
        <w:jc w:val="both"/>
      </w:pPr>
      <w:r>
        <w:t xml:space="preserve">Состав конкурсной комиссии для проведения конкурса на замещение вакантной должности </w:t>
      </w:r>
      <w:r>
        <w:lastRenderedPageBreak/>
        <w:t>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625AE4" w:rsidRDefault="00625AE4">
      <w:pPr>
        <w:pStyle w:val="ConsPlusNormal"/>
        <w:jc w:val="both"/>
      </w:pPr>
      <w:r>
        <w:t xml:space="preserve">(п. 4 в ред. </w:t>
      </w:r>
      <w:hyperlink r:id="rId53" w:history="1">
        <w:r>
          <w:rPr>
            <w:color w:val="0000FF"/>
          </w:rPr>
          <w:t>Приказа</w:t>
        </w:r>
      </w:hyperlink>
      <w:r>
        <w:t xml:space="preserve"> ФНС России от 19.03.2021 N ЕД-7-4/203@)</w:t>
      </w:r>
    </w:p>
    <w:p w:rsidR="00625AE4" w:rsidRDefault="00625AE4">
      <w:pPr>
        <w:pStyle w:val="ConsPlusNormal"/>
        <w:spacing w:before="220"/>
        <w:ind w:firstLine="540"/>
        <w:jc w:val="both"/>
      </w:pPr>
      <w:r>
        <w:t>5. Конкурсная комиссия имеет право:</w:t>
      </w:r>
    </w:p>
    <w:p w:rsidR="00625AE4" w:rsidRDefault="00625AE4">
      <w:pPr>
        <w:pStyle w:val="ConsPlusNormal"/>
        <w:spacing w:before="220"/>
        <w:ind w:firstLine="540"/>
        <w:jc w:val="both"/>
      </w:pPr>
      <w:r>
        <w:t>а) запрашивать у начальников структурных подразделений ФНС России (территориального налогового органа) сведения и материалы, необходимые для работы комиссии;</w:t>
      </w:r>
    </w:p>
    <w:p w:rsidR="00625AE4" w:rsidRDefault="00625AE4">
      <w:pPr>
        <w:pStyle w:val="ConsPlusNormal"/>
        <w:spacing w:before="220"/>
        <w:ind w:firstLine="540"/>
        <w:jc w:val="both"/>
      </w:pPr>
      <w:r>
        <w:t>б) вносить руководителю ФНС России, руководителю (начальнику) территориального налогового органа предложения по вопросам, входящим в компетенцию конкурсной комиссии;</w:t>
      </w:r>
    </w:p>
    <w:p w:rsidR="00625AE4" w:rsidRDefault="00625AE4">
      <w:pPr>
        <w:pStyle w:val="ConsPlusNormal"/>
        <w:spacing w:before="220"/>
        <w:ind w:firstLine="540"/>
        <w:jc w:val="both"/>
      </w:pPr>
      <w:r>
        <w:t>в) приглашать на заседания конкурсной комиссии начальников и/или заместителей начальников структурных подразделений, не являющихся членами конкурсной комиссии.</w:t>
      </w:r>
    </w:p>
    <w:p w:rsidR="00625AE4" w:rsidRDefault="00625AE4">
      <w:pPr>
        <w:pStyle w:val="ConsPlusNormal"/>
        <w:spacing w:before="220"/>
        <w:ind w:firstLine="540"/>
        <w:jc w:val="both"/>
      </w:pPr>
      <w:r>
        <w:t>6. Конкурсная комиссия проводит конкурсы на замещение вакантных должностей гражданской службы.</w:t>
      </w:r>
    </w:p>
    <w:p w:rsidR="00625AE4" w:rsidRDefault="00625AE4">
      <w:pPr>
        <w:pStyle w:val="ConsPlusNormal"/>
        <w:spacing w:before="220"/>
        <w:ind w:firstLine="540"/>
        <w:jc w:val="both"/>
      </w:pPr>
      <w:r>
        <w:t>7. Заседание конкурсной комиссии проводится по мере необходимости в случае издания приказа ФНС России (территориального налогового органа) о проведении конкурса.</w:t>
      </w:r>
    </w:p>
    <w:p w:rsidR="00625AE4" w:rsidRDefault="00625AE4">
      <w:pPr>
        <w:pStyle w:val="ConsPlusNormal"/>
        <w:spacing w:before="220"/>
        <w:ind w:firstLine="540"/>
        <w:jc w:val="both"/>
      </w:pPr>
      <w:r>
        <w:t>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w:t>
      </w:r>
    </w:p>
    <w:p w:rsidR="00625AE4" w:rsidRDefault="00625AE4">
      <w:pPr>
        <w:pStyle w:val="ConsPlusNormal"/>
        <w:spacing w:before="220"/>
        <w:ind w:firstLine="540"/>
        <w:jc w:val="both"/>
      </w:pPr>
      <w:r>
        <w:t>8.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625AE4" w:rsidRDefault="00625AE4">
      <w:pPr>
        <w:pStyle w:val="ConsPlusNormal"/>
        <w:spacing w:before="220"/>
        <w:ind w:firstLine="540"/>
        <w:jc w:val="both"/>
      </w:pPr>
      <w:r>
        <w:t>При равенстве голосов решающим является голос председателя конкурсной комиссии.</w:t>
      </w:r>
    </w:p>
    <w:p w:rsidR="00625AE4" w:rsidRDefault="00625AE4">
      <w:pPr>
        <w:pStyle w:val="ConsPlusNormal"/>
        <w:spacing w:before="220"/>
        <w:ind w:firstLine="540"/>
        <w:jc w:val="both"/>
      </w:pPr>
      <w:r>
        <w:t>9. Решение принимается конкурсной комиссией в отсутствие кандидата.</w:t>
      </w:r>
    </w:p>
    <w:p w:rsidR="00625AE4" w:rsidRDefault="00625AE4">
      <w:pPr>
        <w:pStyle w:val="ConsPlusNormal"/>
        <w:jc w:val="both"/>
      </w:pPr>
    </w:p>
    <w:p w:rsidR="00625AE4" w:rsidRDefault="00625AE4">
      <w:pPr>
        <w:pStyle w:val="ConsPlusNormal"/>
        <w:jc w:val="both"/>
      </w:pPr>
    </w:p>
    <w:p w:rsidR="00625AE4" w:rsidRDefault="00625AE4">
      <w:pPr>
        <w:pStyle w:val="ConsPlusNormal"/>
        <w:pBdr>
          <w:top w:val="single" w:sz="6" w:space="0" w:color="auto"/>
        </w:pBdr>
        <w:spacing w:before="100" w:after="100"/>
        <w:jc w:val="both"/>
        <w:rPr>
          <w:sz w:val="2"/>
          <w:szCs w:val="2"/>
        </w:rPr>
      </w:pPr>
    </w:p>
    <w:p w:rsidR="0051586F" w:rsidRDefault="0051586F">
      <w:bookmarkStart w:id="4" w:name="_GoBack"/>
      <w:bookmarkEnd w:id="4"/>
    </w:p>
    <w:sectPr w:rsidR="0051586F" w:rsidSect="000F7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AE4"/>
    <w:rsid w:val="0051586F"/>
    <w:rsid w:val="0062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63EF5-A7AC-41D2-BAF2-1DBEC1AD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5A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25A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25AE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5590840A4A9F876FC05F711259F65DD1CD5021BFCF4DE2674811F291A5B8649A3C4CF73C5005B1114FC736E2A0qBH" TargetMode="External"/><Relationship Id="rId18" Type="http://schemas.openxmlformats.org/officeDocument/2006/relationships/hyperlink" Target="consultantplus://offline/ref=C05590840A4A9F876FC05F711259F65DD3C35623BEC94DE2674811F291A5B864883C14FB3C5813B4125A9167A45F929441BEFEE1227CEE07A2qFH" TargetMode="External"/><Relationship Id="rId26" Type="http://schemas.openxmlformats.org/officeDocument/2006/relationships/hyperlink" Target="consultantplus://offline/ref=C05590840A4A9F876FC05F711259F65DD3C35422BCCE4DE2674811F291A5B864883C14FB3C581BB0155A9167A45F929441BEFEE1227CEE07A2qFH" TargetMode="External"/><Relationship Id="rId39" Type="http://schemas.openxmlformats.org/officeDocument/2006/relationships/hyperlink" Target="consultantplus://offline/ref=C05590840A4A9F876FC05F711259F65DD3CD5523BECC4DE2674811F291A5B864883C14FB3C581AB4135A9167A45F929441BEFEE1227CEE07A2qFH" TargetMode="External"/><Relationship Id="rId21" Type="http://schemas.openxmlformats.org/officeDocument/2006/relationships/hyperlink" Target="consultantplus://offline/ref=C05590840A4A9F876FC05F711259F65DD1CB5021BBCA4DE2674811F291A5B864883C14FB3C581BB0145A9167A45F929441BEFEE1227CEE07A2qFH" TargetMode="External"/><Relationship Id="rId34" Type="http://schemas.openxmlformats.org/officeDocument/2006/relationships/hyperlink" Target="consultantplus://offline/ref=C05590840A4A9F876FC05F711259F65DD3C35422BCCE4DE2674811F291A5B864883C14FB3C581BB3155A9167A45F929441BEFEE1227CEE07A2qFH" TargetMode="External"/><Relationship Id="rId42" Type="http://schemas.openxmlformats.org/officeDocument/2006/relationships/hyperlink" Target="consultantplus://offline/ref=C05590840A4A9F876FC05F711259F65DD3CD5523BECC4DE2674811F291A5B864883C14FB3C581AB8105A9167A45F929441BEFEE1227CEE07A2qFH" TargetMode="External"/><Relationship Id="rId47" Type="http://schemas.openxmlformats.org/officeDocument/2006/relationships/hyperlink" Target="consultantplus://offline/ref=C05590840A4A9F876FC05F711259F65DD3CC5525BAC84DE2674811F291A5B864883C14FB3C581BB3165A9167A45F929441BEFEE1227CEE07A2qFH" TargetMode="External"/><Relationship Id="rId50" Type="http://schemas.openxmlformats.org/officeDocument/2006/relationships/hyperlink" Target="consultantplus://offline/ref=C05590840A4A9F876FC05F711259F65DD3C35422BCCE4DE2674811F291A5B864883C14FB3C581BB5165A9167A45F929441BEFEE1227CEE07A2qFH" TargetMode="External"/><Relationship Id="rId55" Type="http://schemas.openxmlformats.org/officeDocument/2006/relationships/theme" Target="theme/theme1.xml"/><Relationship Id="rId7" Type="http://schemas.openxmlformats.org/officeDocument/2006/relationships/hyperlink" Target="consultantplus://offline/ref=C05590840A4A9F876FC05F711259F65DD3CC5525BAC84DE2674811F291A5B864883C14FB3C581BB7165A9167A45F929441BEFEE1227CEE07A2qFH" TargetMode="External"/><Relationship Id="rId12" Type="http://schemas.openxmlformats.org/officeDocument/2006/relationships/hyperlink" Target="consultantplus://offline/ref=C05590840A4A9F876FC05F711259F65DD1CF5F23BBCD4DE2674811F291A5B8649A3C4CF73C5005B1114FC736E2A0qBH" TargetMode="External"/><Relationship Id="rId17" Type="http://schemas.openxmlformats.org/officeDocument/2006/relationships/hyperlink" Target="consultantplus://offline/ref=C05590840A4A9F876FC05F711259F65DD3C35623BEC94DE2674811F291A5B864883C14FB3C5818B0115A9167A45F929441BEFEE1227CEE07A2qFH" TargetMode="External"/><Relationship Id="rId25" Type="http://schemas.openxmlformats.org/officeDocument/2006/relationships/hyperlink" Target="consultantplus://offline/ref=C05590840A4A9F876FC05F711259F65DD3C85E24B0CF4DE2674811F291A5B864883C14FB3C581BB5175A9167A45F929441BEFEE1227CEE07A2qFH" TargetMode="External"/><Relationship Id="rId33" Type="http://schemas.openxmlformats.org/officeDocument/2006/relationships/hyperlink" Target="consultantplus://offline/ref=C05590840A4A9F876FC05F711259F65DD3CD5523BECC4DE2674811F291A5B864883C14FB3C581AB5155A9167A45F929441BEFEE1227CEE07A2qFH" TargetMode="External"/><Relationship Id="rId38" Type="http://schemas.openxmlformats.org/officeDocument/2006/relationships/hyperlink" Target="consultantplus://offline/ref=C05590840A4A9F876FC05F711259F65DD3C35422BCCE4DE2674811F291A5B864883C14FB3C581BB2105A9167A45F929441BEFEE1227CEE07A2qFH" TargetMode="External"/><Relationship Id="rId46" Type="http://schemas.openxmlformats.org/officeDocument/2006/relationships/hyperlink" Target="consultantplus://offline/ref=C05590840A4A9F876FC05F711259F65DD3C35623BEC94DE2674811F291A5B8649A3C4CF73C5005B1114FC736E2A0qBH" TargetMode="External"/><Relationship Id="rId2" Type="http://schemas.openxmlformats.org/officeDocument/2006/relationships/settings" Target="settings.xml"/><Relationship Id="rId16" Type="http://schemas.openxmlformats.org/officeDocument/2006/relationships/hyperlink" Target="consultantplus://offline/ref=C05590840A4A9F876FC05F711259F65DD3C35422BCCE4DE2674811F291A5B864883C14FB3C581BB1115A9167A45F929441BEFEE1227CEE07A2qFH" TargetMode="External"/><Relationship Id="rId20" Type="http://schemas.openxmlformats.org/officeDocument/2006/relationships/hyperlink" Target="consultantplus://offline/ref=C05590840A4A9F876FC05F711259F65DD9C85F2FB9C610E86F111DF096AAE7738F7518FA3C581BB21D059472B5079F9C57A0F9F83E7EECA0q4H" TargetMode="External"/><Relationship Id="rId29" Type="http://schemas.openxmlformats.org/officeDocument/2006/relationships/hyperlink" Target="consultantplus://offline/ref=C05590840A4A9F876FC05F711259F65DD3C35623BEC94DE2674811F291A5B864883C14FB3C581AB5175A9167A45F929441BEFEE1227CEE07A2qFH" TargetMode="External"/><Relationship Id="rId41" Type="http://schemas.openxmlformats.org/officeDocument/2006/relationships/hyperlink" Target="consultantplus://offline/ref=C05590840A4A9F876FC05F711259F65DD3CD5523BECC4DE2674811F291A5B864883C14FB3C581AB4135A9167A45F929441BEFEE1227CEE07A2qFH" TargetMode="External"/><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05590840A4A9F876FC05F711259F65DD3C35623BEC94DE2674811F291A5B864883C14FB3C5819B31E5A9167A45F929441BEFEE1227CEE07A2qFH" TargetMode="External"/><Relationship Id="rId11" Type="http://schemas.openxmlformats.org/officeDocument/2006/relationships/hyperlink" Target="consultantplus://offline/ref=C05590840A4A9F876FC05F711259F65DD1CA5223B9CF4DE2674811F291A5B8649A3C4CF73C5005B1114FC736E2A0qBH" TargetMode="External"/><Relationship Id="rId24" Type="http://schemas.openxmlformats.org/officeDocument/2006/relationships/hyperlink" Target="consultantplus://offline/ref=C05590840A4A9F876FC05F711259F65DD3C85E24B0CF4DE2674811F291A5B864883C14FB3C581BB5175A9167A45F929441BEFEE1227CEE07A2qFH" TargetMode="External"/><Relationship Id="rId32" Type="http://schemas.openxmlformats.org/officeDocument/2006/relationships/hyperlink" Target="consultantplus://offline/ref=C05590840A4A9F876FC05F711259F65DD3C35422BCCE4DE2674811F291A5B864883C14FB3C581BB3175A9167A45F929441BEFEE1227CEE07A2qFH" TargetMode="External"/><Relationship Id="rId37" Type="http://schemas.openxmlformats.org/officeDocument/2006/relationships/hyperlink" Target="consultantplus://offline/ref=C05590840A4A9F876FC05F711259F65DD3C35422BCCE4DE2674811F291A5B864883C14FB3C581BB2125A9167A45F929441BEFEE1227CEE07A2qFH" TargetMode="External"/><Relationship Id="rId40" Type="http://schemas.openxmlformats.org/officeDocument/2006/relationships/hyperlink" Target="consultantplus://offline/ref=C05590840A4A9F876FC05F711259F65DD3CD5523BECC4DE2674811F291A5B864883C14FB3C581AB8105A9167A45F929441BEFEE1227CEE07A2qFH" TargetMode="External"/><Relationship Id="rId45" Type="http://schemas.openxmlformats.org/officeDocument/2006/relationships/hyperlink" Target="consultantplus://offline/ref=C05590840A4A9F876FC05F711259F65DD2C35122B29B1AE0361D1FF799F5E2749E7519F222581CAF1451C7A3q7H" TargetMode="External"/><Relationship Id="rId53" Type="http://schemas.openxmlformats.org/officeDocument/2006/relationships/hyperlink" Target="consultantplus://offline/ref=C05590840A4A9F876FC05F711259F65DD3C35422BCCE4DE2674811F291A5B864883C14FB3C581BB5125A9167A45F929441BEFEE1227CEE07A2qFH" TargetMode="External"/><Relationship Id="rId5" Type="http://schemas.openxmlformats.org/officeDocument/2006/relationships/hyperlink" Target="consultantplus://offline/ref=C05590840A4A9F876FC05F711259F65DD3C35422BCCE4DE2674811F291A5B864883C14FB3C581BB1115A9167A45F929441BEFEE1227CEE07A2qFH" TargetMode="External"/><Relationship Id="rId15" Type="http://schemas.openxmlformats.org/officeDocument/2006/relationships/hyperlink" Target="consultantplus://offline/ref=C05590840A4A9F876FC05F711259F65DD2C25523BBCB4DE2674811F291A5B8649A3C4CF73C5005B1114FC736E2A0qBH" TargetMode="External"/><Relationship Id="rId23" Type="http://schemas.openxmlformats.org/officeDocument/2006/relationships/hyperlink" Target="consultantplus://offline/ref=C05590840A4A9F876FC05F711259F65DD3CC5525BAC84DE2674811F291A5B8649A3C4CF73C5005B1114FC736E2A0qBH" TargetMode="External"/><Relationship Id="rId28" Type="http://schemas.openxmlformats.org/officeDocument/2006/relationships/hyperlink" Target="consultantplus://offline/ref=C05590840A4A9F876FC05F711259F65DD3C35025BDCF4DE2674811F291A5B864883C14FB3C581BB5155A9167A45F929441BEFEE1227CEE07A2qFH" TargetMode="External"/><Relationship Id="rId36" Type="http://schemas.openxmlformats.org/officeDocument/2006/relationships/hyperlink" Target="consultantplus://offline/ref=C05590840A4A9F876FC05F711259F65DD3C35422BCCE4DE2674811F291A5B864883C14FB3C581BB2145A9167A45F929441BEFEE1227CEE07A2qFH" TargetMode="External"/><Relationship Id="rId49" Type="http://schemas.openxmlformats.org/officeDocument/2006/relationships/hyperlink" Target="consultantplus://offline/ref=C05590840A4A9F876FC05F711259F65DD3CC5525BAC84DE2674811F291A5B864883C14FB3C581BB7125A9167A45F929441BEFEE1227CEE07A2qFH" TargetMode="External"/><Relationship Id="rId10" Type="http://schemas.openxmlformats.org/officeDocument/2006/relationships/hyperlink" Target="consultantplus://offline/ref=C05590840A4A9F876FC05F711259F65DD2C25521B9C54DE2674811F291A5B8649A3C4CF73C5005B1114FC736E2A0qBH" TargetMode="External"/><Relationship Id="rId19" Type="http://schemas.openxmlformats.org/officeDocument/2006/relationships/hyperlink" Target="consultantplus://offline/ref=C05590840A4A9F876FC05F711259F65DD3C35623BEC94DE2674811F291A5B864883C14F8395E10E54715903BE00281944EBEFCE63EA7qFH" TargetMode="External"/><Relationship Id="rId31" Type="http://schemas.openxmlformats.org/officeDocument/2006/relationships/hyperlink" Target="consultantplus://offline/ref=C05590840A4A9F876FC05F711259F65DD2C35122B29B1AE0361D1FF799F5E2749E7519F222581CAF1451C7A3q7H" TargetMode="External"/><Relationship Id="rId44" Type="http://schemas.openxmlformats.org/officeDocument/2006/relationships/hyperlink" Target="consultantplus://offline/ref=C05590840A4A9F876FC05F711259F65DD3C35422BCCE4DE2674811F291A5B864883C14FB3C581BB1115A9167A45F929441BEFEE1227CEE07A2qFH" TargetMode="External"/><Relationship Id="rId52" Type="http://schemas.openxmlformats.org/officeDocument/2006/relationships/hyperlink" Target="consultantplus://offline/ref=C05590840A4A9F876FC05F711259F65DD3CC5F26BACA4DE2674811F291A5B8649A3C4CF73C5005B1114FC736E2A0qB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C05590840A4A9F876FC05F711259F65DD3CC5323BCCE4DE2674811F291A5B864883C14FB3C581AB2175A9167A45F929441BEFEE1227CEE07A2qFH" TargetMode="External"/><Relationship Id="rId14" Type="http://schemas.openxmlformats.org/officeDocument/2006/relationships/hyperlink" Target="consultantplus://offline/ref=C05590840A4A9F876FC05F711259F65DD2CA5325BDCD4DE2674811F291A5B8649A3C4CF73C5005B1114FC736E2A0qBH" TargetMode="External"/><Relationship Id="rId22" Type="http://schemas.openxmlformats.org/officeDocument/2006/relationships/hyperlink" Target="consultantplus://offline/ref=C05590840A4A9F876FC05F711259F65DD3CD5523BECC4DE2674811F291A5B864883C14FB3C581BB11E5A9167A45F929441BEFEE1227CEE07A2qFH" TargetMode="External"/><Relationship Id="rId27" Type="http://schemas.openxmlformats.org/officeDocument/2006/relationships/hyperlink" Target="consultantplus://offline/ref=C05590840A4A9F876FC05F711259F65DD3C35025BDCF4DE2674811F291A5B864883C14FB3C581BB01E5A9167A45F929441BEFEE1227CEE07A2qFH" TargetMode="External"/><Relationship Id="rId30" Type="http://schemas.openxmlformats.org/officeDocument/2006/relationships/hyperlink" Target="consultantplus://offline/ref=C05590840A4A9F876FC05F711259F65DD3C35422BCCE4DE2674811F291A5B864883C14FB3C581BB0115A9167A45F929441BEFEE1227CEE07A2qFH" TargetMode="External"/><Relationship Id="rId35" Type="http://schemas.openxmlformats.org/officeDocument/2006/relationships/hyperlink" Target="consultantplus://offline/ref=C05590840A4A9F876FC05F711259F65DD3C35422BCCE4DE2674811F291A5B864883C14FB3C581BB2165A9167A45F929441BEFEE1227CEE07A2qFH" TargetMode="External"/><Relationship Id="rId43" Type="http://schemas.openxmlformats.org/officeDocument/2006/relationships/hyperlink" Target="consultantplus://offline/ref=C05590840A4A9F876FC05F711259F65DD3CD5523BECC4DE2674811F291A5B864883C14FB3C581AB4135A9167A45F929441BEFEE1227CEE07A2qFH" TargetMode="External"/><Relationship Id="rId48" Type="http://schemas.openxmlformats.org/officeDocument/2006/relationships/hyperlink" Target="consultantplus://offline/ref=C05590840A4A9F876FC05F711259F65DD3CD5523BECC4DE2674811F291A5B8649A3C4CF73C5005B1114FC736E2A0qBH" TargetMode="External"/><Relationship Id="rId8" Type="http://schemas.openxmlformats.org/officeDocument/2006/relationships/hyperlink" Target="consultantplus://offline/ref=C05590840A4A9F876FC05F711259F65DD3CD5523BECC4DE2674811F291A5B864883C14FB3C581BB11E5A9167A45F929441BEFEE1227CEE07A2qFH" TargetMode="External"/><Relationship Id="rId51" Type="http://schemas.openxmlformats.org/officeDocument/2006/relationships/hyperlink" Target="consultantplus://offline/ref=C05590840A4A9F876FC05F711259F65DD3C35422BCCE4DE2674811F291A5B864883C14FB3C581BB5145A9167A45F929441BEFEE1227CEE07A2qFH"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8482</Words>
  <Characters>48353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Истомина Ирина Сергеевна</dc:creator>
  <cp:keywords/>
  <dc:description/>
  <cp:lastModifiedBy>Истомина Ирина Сергеевна</cp:lastModifiedBy>
  <cp:revision>1</cp:revision>
  <dcterms:created xsi:type="dcterms:W3CDTF">2021-07-08T07:42:00Z</dcterms:created>
  <dcterms:modified xsi:type="dcterms:W3CDTF">2021-07-08T07:42:00Z</dcterms:modified>
</cp:coreProperties>
</file>